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A214" w14:textId="77777777" w:rsidR="00973878" w:rsidRPr="004D110A" w:rsidRDefault="00973878" w:rsidP="00973878">
      <w:pPr>
        <w:spacing w:after="0"/>
        <w:rPr>
          <w:rFonts w:cstheme="minorHAnsi"/>
          <w:i/>
        </w:rPr>
      </w:pPr>
      <w:r w:rsidRPr="004D110A">
        <w:rPr>
          <w:rFonts w:cstheme="minorHAnsi"/>
          <w:b/>
        </w:rPr>
        <w:t>Database: MEDLINE (via Ovid), Embase (via Elsevier), and CINAHL Complete (via EBSCO)</w:t>
      </w:r>
    </w:p>
    <w:tbl>
      <w:tblPr>
        <w:tblStyle w:val="TableGrid"/>
        <w:tblW w:w="9522" w:type="dxa"/>
        <w:tblLook w:val="04A0" w:firstRow="1" w:lastRow="0" w:firstColumn="1" w:lastColumn="0" w:noHBand="0" w:noVBand="1"/>
      </w:tblPr>
      <w:tblGrid>
        <w:gridCol w:w="1205"/>
        <w:gridCol w:w="805"/>
        <w:gridCol w:w="7512"/>
      </w:tblGrid>
      <w:tr w:rsidR="00973878" w:rsidRPr="004D110A" w14:paraId="25E717D3" w14:textId="77777777" w:rsidTr="0054017D">
        <w:trPr>
          <w:trHeight w:val="739"/>
          <w:tblHeader/>
        </w:trPr>
        <w:tc>
          <w:tcPr>
            <w:tcW w:w="1205" w:type="dxa"/>
            <w:shd w:val="clear" w:color="auto" w:fill="E7E6E6" w:themeFill="background2"/>
          </w:tcPr>
          <w:p w14:paraId="12C3C8D6" w14:textId="77777777" w:rsidR="00973878" w:rsidRPr="000749FF" w:rsidRDefault="00973878" w:rsidP="006E13DC">
            <w:pPr>
              <w:spacing w:line="240" w:lineRule="auto"/>
              <w:jc w:val="center"/>
              <w:rPr>
                <w:rFonts w:cs="Times New Roman"/>
                <w:b/>
                <w:sz w:val="20"/>
                <w:szCs w:val="20"/>
              </w:rPr>
            </w:pPr>
            <w:r w:rsidRPr="000749FF">
              <w:rPr>
                <w:rFonts w:cs="Times New Roman"/>
                <w:b/>
                <w:sz w:val="20"/>
                <w:szCs w:val="20"/>
              </w:rPr>
              <w:t>Description</w:t>
            </w:r>
          </w:p>
        </w:tc>
        <w:tc>
          <w:tcPr>
            <w:tcW w:w="491" w:type="dxa"/>
            <w:shd w:val="clear" w:color="auto" w:fill="E7E6E6" w:themeFill="background2"/>
          </w:tcPr>
          <w:p w14:paraId="7BFC7F0C" w14:textId="0A8DA4A0" w:rsidR="00973878" w:rsidRPr="000749FF" w:rsidRDefault="00973878" w:rsidP="006E13DC">
            <w:pPr>
              <w:spacing w:line="240" w:lineRule="auto"/>
              <w:jc w:val="center"/>
              <w:rPr>
                <w:rFonts w:cs="Times New Roman"/>
                <w:b/>
                <w:sz w:val="20"/>
                <w:szCs w:val="20"/>
              </w:rPr>
            </w:pPr>
            <w:r w:rsidRPr="000749FF">
              <w:rPr>
                <w:rFonts w:cs="Times New Roman"/>
                <w:b/>
                <w:sz w:val="20"/>
                <w:szCs w:val="20"/>
              </w:rPr>
              <w:t xml:space="preserve">Search </w:t>
            </w:r>
            <w:r w:rsidR="00E77CB1">
              <w:rPr>
                <w:rFonts w:cs="Times New Roman"/>
                <w:b/>
                <w:sz w:val="20"/>
                <w:szCs w:val="20"/>
              </w:rPr>
              <w:t>s</w:t>
            </w:r>
            <w:r w:rsidRPr="000749FF">
              <w:rPr>
                <w:rFonts w:cs="Times New Roman"/>
                <w:b/>
                <w:sz w:val="20"/>
                <w:szCs w:val="20"/>
              </w:rPr>
              <w:t>et</w:t>
            </w:r>
          </w:p>
        </w:tc>
        <w:tc>
          <w:tcPr>
            <w:tcW w:w="7826" w:type="dxa"/>
            <w:shd w:val="clear" w:color="auto" w:fill="E7E6E6" w:themeFill="background2"/>
          </w:tcPr>
          <w:p w14:paraId="20A2F03D" w14:textId="76F14C03" w:rsidR="00973878" w:rsidRPr="000749FF" w:rsidRDefault="00973878" w:rsidP="006E13DC">
            <w:pPr>
              <w:spacing w:line="240" w:lineRule="auto"/>
              <w:jc w:val="center"/>
              <w:rPr>
                <w:rFonts w:cs="Times New Roman"/>
                <w:b/>
                <w:sz w:val="20"/>
                <w:szCs w:val="20"/>
              </w:rPr>
            </w:pPr>
            <w:r w:rsidRPr="000749FF">
              <w:rPr>
                <w:rFonts w:cs="Times New Roman"/>
                <w:b/>
                <w:sz w:val="20"/>
                <w:szCs w:val="20"/>
              </w:rPr>
              <w:t xml:space="preserve">Search </w:t>
            </w:r>
            <w:r w:rsidR="00E77CB1">
              <w:rPr>
                <w:rFonts w:cs="Times New Roman"/>
                <w:b/>
                <w:sz w:val="20"/>
                <w:szCs w:val="20"/>
              </w:rPr>
              <w:t>s</w:t>
            </w:r>
            <w:r w:rsidRPr="000749FF">
              <w:rPr>
                <w:rFonts w:cs="Times New Roman"/>
                <w:b/>
                <w:sz w:val="20"/>
                <w:szCs w:val="20"/>
              </w:rPr>
              <w:t>trategy</w:t>
            </w:r>
          </w:p>
        </w:tc>
      </w:tr>
      <w:tr w:rsidR="00973878" w:rsidRPr="004D110A" w14:paraId="2B99D77A" w14:textId="77777777" w:rsidTr="006E13DC">
        <w:trPr>
          <w:trHeight w:val="458"/>
        </w:trPr>
        <w:tc>
          <w:tcPr>
            <w:tcW w:w="1205" w:type="dxa"/>
            <w:vMerge w:val="restart"/>
          </w:tcPr>
          <w:p w14:paraId="2D89ADF4" w14:textId="77777777" w:rsidR="00973878" w:rsidRPr="000749FF" w:rsidRDefault="00973878" w:rsidP="006E13DC">
            <w:pPr>
              <w:spacing w:line="240" w:lineRule="auto"/>
              <w:rPr>
                <w:rFonts w:cs="Times New Roman"/>
                <w:sz w:val="20"/>
                <w:szCs w:val="20"/>
              </w:rPr>
            </w:pPr>
            <w:r w:rsidRPr="000749FF">
              <w:rPr>
                <w:rFonts w:cs="Times New Roman"/>
                <w:i/>
                <w:sz w:val="20"/>
                <w:szCs w:val="20"/>
              </w:rPr>
              <w:t>Virtual Care terms</w:t>
            </w:r>
          </w:p>
        </w:tc>
        <w:tc>
          <w:tcPr>
            <w:tcW w:w="491" w:type="dxa"/>
          </w:tcPr>
          <w:p w14:paraId="15E33B3E" w14:textId="77777777" w:rsidR="00973878" w:rsidRPr="000749FF" w:rsidRDefault="00973878" w:rsidP="006E13DC">
            <w:pPr>
              <w:spacing w:line="240" w:lineRule="auto"/>
              <w:rPr>
                <w:rFonts w:cs="Times New Roman"/>
                <w:sz w:val="20"/>
                <w:szCs w:val="20"/>
              </w:rPr>
            </w:pPr>
            <w:r w:rsidRPr="000749FF">
              <w:rPr>
                <w:rFonts w:cs="Times New Roman"/>
                <w:sz w:val="20"/>
                <w:szCs w:val="20"/>
              </w:rPr>
              <w:t>#1</w:t>
            </w:r>
          </w:p>
        </w:tc>
        <w:tc>
          <w:tcPr>
            <w:tcW w:w="7826" w:type="dxa"/>
          </w:tcPr>
          <w:p w14:paraId="49646595" w14:textId="77777777" w:rsidR="00973878" w:rsidRPr="000749FF" w:rsidRDefault="00973878" w:rsidP="006E13DC">
            <w:pPr>
              <w:spacing w:line="240" w:lineRule="auto"/>
              <w:rPr>
                <w:rFonts w:cs="Times New Roman"/>
                <w:sz w:val="20"/>
                <w:szCs w:val="20"/>
              </w:rPr>
            </w:pPr>
            <w:r w:rsidRPr="000749FF">
              <w:rPr>
                <w:rFonts w:cs="Times New Roman"/>
                <w:sz w:val="20"/>
                <w:szCs w:val="20"/>
              </w:rPr>
              <w:t>exp Telemedicine/ or exp Remote Consultation/ or Videoconferencing/ or Telephone/ or Cell phone/ or Smartphone/</w:t>
            </w:r>
          </w:p>
        </w:tc>
      </w:tr>
      <w:tr w:rsidR="00973878" w:rsidRPr="004D110A" w14:paraId="25D4FE45" w14:textId="77777777" w:rsidTr="006E13DC">
        <w:trPr>
          <w:trHeight w:val="131"/>
        </w:trPr>
        <w:tc>
          <w:tcPr>
            <w:tcW w:w="1205" w:type="dxa"/>
            <w:vMerge/>
          </w:tcPr>
          <w:p w14:paraId="47EC2EB3" w14:textId="77777777" w:rsidR="00973878" w:rsidRPr="00EC3060" w:rsidRDefault="00973878" w:rsidP="006E13DC">
            <w:pPr>
              <w:spacing w:line="240" w:lineRule="auto"/>
              <w:jc w:val="center"/>
              <w:rPr>
                <w:rFonts w:cs="Times New Roman"/>
                <w:i/>
                <w:sz w:val="20"/>
                <w:szCs w:val="20"/>
              </w:rPr>
            </w:pPr>
          </w:p>
        </w:tc>
        <w:tc>
          <w:tcPr>
            <w:tcW w:w="491" w:type="dxa"/>
          </w:tcPr>
          <w:p w14:paraId="4AC85887" w14:textId="77777777" w:rsidR="00973878" w:rsidRPr="00EC3060" w:rsidRDefault="00973878" w:rsidP="006E13DC">
            <w:pPr>
              <w:spacing w:line="240" w:lineRule="auto"/>
              <w:rPr>
                <w:rFonts w:cs="Times New Roman"/>
                <w:sz w:val="20"/>
                <w:szCs w:val="20"/>
              </w:rPr>
            </w:pPr>
            <w:r w:rsidRPr="00EC3060">
              <w:rPr>
                <w:rFonts w:cs="Times New Roman"/>
                <w:sz w:val="20"/>
                <w:szCs w:val="20"/>
              </w:rPr>
              <w:t>#2</w:t>
            </w:r>
          </w:p>
        </w:tc>
        <w:tc>
          <w:tcPr>
            <w:tcW w:w="7826" w:type="dxa"/>
          </w:tcPr>
          <w:p w14:paraId="02F9022C" w14:textId="77777777" w:rsidR="00973878" w:rsidRPr="00EC3060" w:rsidRDefault="00973878" w:rsidP="006E13DC">
            <w:pPr>
              <w:spacing w:line="240" w:lineRule="auto"/>
              <w:rPr>
                <w:rFonts w:cs="Times New Roman"/>
                <w:sz w:val="20"/>
                <w:szCs w:val="20"/>
              </w:rPr>
            </w:pPr>
            <w:r w:rsidRPr="00EC3060">
              <w:rPr>
                <w:rFonts w:cs="Times New Roman"/>
                <w:sz w:val="20"/>
                <w:szCs w:val="20"/>
              </w:rPr>
              <w:t xml:space="preserve">(telehealth or tele-health or telemedicine or tele-medicine or telemedical or tele-medical or telecare or tele-care or </w:t>
            </w:r>
            <w:proofErr w:type="spellStart"/>
            <w:r w:rsidRPr="00EC3060">
              <w:rPr>
                <w:rFonts w:cs="Times New Roman"/>
                <w:sz w:val="20"/>
                <w:szCs w:val="20"/>
              </w:rPr>
              <w:t>teleprimary</w:t>
            </w:r>
            <w:proofErr w:type="spellEnd"/>
            <w:r w:rsidRPr="00EC3060">
              <w:rPr>
                <w:rFonts w:cs="Times New Roman"/>
                <w:sz w:val="20"/>
                <w:szCs w:val="20"/>
              </w:rPr>
              <w:t xml:space="preserve"> care or tele-primary care or tele-PCP or tele-visit or </w:t>
            </w:r>
            <w:proofErr w:type="spellStart"/>
            <w:r w:rsidRPr="00EC3060">
              <w:rPr>
                <w:rFonts w:cs="Times New Roman"/>
                <w:sz w:val="20"/>
                <w:szCs w:val="20"/>
              </w:rPr>
              <w:t>televisit</w:t>
            </w:r>
            <w:proofErr w:type="spellEnd"/>
            <w:r w:rsidRPr="00EC3060">
              <w:rPr>
                <w:rFonts w:cs="Times New Roman"/>
                <w:sz w:val="20"/>
                <w:szCs w:val="20"/>
              </w:rPr>
              <w:t xml:space="preserve"> or tele-visits or </w:t>
            </w:r>
            <w:proofErr w:type="spellStart"/>
            <w:r w:rsidRPr="00EC3060">
              <w:rPr>
                <w:rFonts w:cs="Times New Roman"/>
                <w:sz w:val="20"/>
                <w:szCs w:val="20"/>
              </w:rPr>
              <w:t>televisits</w:t>
            </w:r>
            <w:proofErr w:type="spellEnd"/>
            <w:r w:rsidRPr="00EC3060">
              <w:rPr>
                <w:rFonts w:cs="Times New Roman"/>
                <w:sz w:val="20"/>
                <w:szCs w:val="20"/>
              </w:rPr>
              <w:t xml:space="preserve"> or teleconference or tele-conference or teleconferences or tele-conferences or </w:t>
            </w:r>
            <w:proofErr w:type="spellStart"/>
            <w:r w:rsidRPr="00EC3060">
              <w:rPr>
                <w:rFonts w:cs="Times New Roman"/>
                <w:sz w:val="20"/>
                <w:szCs w:val="20"/>
              </w:rPr>
              <w:t>telemanage</w:t>
            </w:r>
            <w:proofErr w:type="spellEnd"/>
            <w:r w:rsidRPr="00EC3060">
              <w:rPr>
                <w:rFonts w:cs="Times New Roman"/>
                <w:sz w:val="20"/>
                <w:szCs w:val="20"/>
              </w:rPr>
              <w:t xml:space="preserve"> or tele-manage or </w:t>
            </w:r>
            <w:proofErr w:type="spellStart"/>
            <w:r w:rsidRPr="00EC3060">
              <w:rPr>
                <w:rFonts w:cs="Times New Roman"/>
                <w:sz w:val="20"/>
                <w:szCs w:val="20"/>
              </w:rPr>
              <w:t>telemanagement</w:t>
            </w:r>
            <w:proofErr w:type="spellEnd"/>
            <w:r w:rsidRPr="00EC3060">
              <w:rPr>
                <w:rFonts w:cs="Times New Roman"/>
                <w:sz w:val="20"/>
                <w:szCs w:val="20"/>
              </w:rPr>
              <w:t xml:space="preserve"> or tele-management or </w:t>
            </w:r>
            <w:proofErr w:type="spellStart"/>
            <w:r w:rsidRPr="00EC3060">
              <w:rPr>
                <w:rFonts w:cs="Times New Roman"/>
                <w:sz w:val="20"/>
                <w:szCs w:val="20"/>
              </w:rPr>
              <w:t>telepharmacy</w:t>
            </w:r>
            <w:proofErr w:type="spellEnd"/>
            <w:r w:rsidRPr="00EC3060">
              <w:rPr>
                <w:rFonts w:cs="Times New Roman"/>
                <w:sz w:val="20"/>
                <w:szCs w:val="20"/>
              </w:rPr>
              <w:t xml:space="preserve"> or tele-pharmacy or </w:t>
            </w:r>
            <w:proofErr w:type="spellStart"/>
            <w:r w:rsidRPr="00EC3060">
              <w:rPr>
                <w:rFonts w:cs="Times New Roman"/>
                <w:sz w:val="20"/>
                <w:szCs w:val="20"/>
              </w:rPr>
              <w:t>telepharmacies</w:t>
            </w:r>
            <w:proofErr w:type="spellEnd"/>
            <w:r w:rsidRPr="00EC3060">
              <w:rPr>
                <w:rFonts w:cs="Times New Roman"/>
                <w:sz w:val="20"/>
                <w:szCs w:val="20"/>
              </w:rPr>
              <w:t xml:space="preserve"> or tele-pharmacies or </w:t>
            </w:r>
            <w:proofErr w:type="spellStart"/>
            <w:r w:rsidRPr="00EC3060">
              <w:rPr>
                <w:rFonts w:cs="Times New Roman"/>
                <w:sz w:val="20"/>
                <w:szCs w:val="20"/>
              </w:rPr>
              <w:t>telepharmacist</w:t>
            </w:r>
            <w:proofErr w:type="spellEnd"/>
            <w:r w:rsidRPr="00EC3060">
              <w:rPr>
                <w:rFonts w:cs="Times New Roman"/>
                <w:sz w:val="20"/>
                <w:szCs w:val="20"/>
              </w:rPr>
              <w:t xml:space="preserve"> or </w:t>
            </w:r>
            <w:proofErr w:type="spellStart"/>
            <w:r w:rsidRPr="00EC3060">
              <w:rPr>
                <w:rFonts w:cs="Times New Roman"/>
                <w:sz w:val="20"/>
                <w:szCs w:val="20"/>
              </w:rPr>
              <w:t>telepharmacists</w:t>
            </w:r>
            <w:proofErr w:type="spellEnd"/>
            <w:r w:rsidRPr="00EC3060">
              <w:rPr>
                <w:rFonts w:cs="Times New Roman"/>
                <w:sz w:val="20"/>
                <w:szCs w:val="20"/>
              </w:rPr>
              <w:t xml:space="preserve"> or tele-pharmacist or tele-pharmacists or </w:t>
            </w:r>
            <w:proofErr w:type="spellStart"/>
            <w:r w:rsidRPr="00EC3060">
              <w:rPr>
                <w:rFonts w:cs="Times New Roman"/>
                <w:sz w:val="20"/>
                <w:szCs w:val="20"/>
              </w:rPr>
              <w:t>telegynecology</w:t>
            </w:r>
            <w:proofErr w:type="spellEnd"/>
            <w:r w:rsidRPr="00EC3060">
              <w:rPr>
                <w:rFonts w:cs="Times New Roman"/>
                <w:sz w:val="20"/>
                <w:szCs w:val="20"/>
              </w:rPr>
              <w:t xml:space="preserve"> or tele-gynecology or </w:t>
            </w:r>
            <w:proofErr w:type="spellStart"/>
            <w:r w:rsidRPr="00EC3060">
              <w:rPr>
                <w:rFonts w:cs="Times New Roman"/>
                <w:sz w:val="20"/>
                <w:szCs w:val="20"/>
              </w:rPr>
              <w:t>telegynecologist</w:t>
            </w:r>
            <w:proofErr w:type="spellEnd"/>
            <w:r w:rsidRPr="00EC3060">
              <w:rPr>
                <w:rFonts w:cs="Times New Roman"/>
                <w:sz w:val="20"/>
                <w:szCs w:val="20"/>
              </w:rPr>
              <w:t xml:space="preserve"> or tele-gynecologist or </w:t>
            </w:r>
            <w:proofErr w:type="spellStart"/>
            <w:r w:rsidRPr="00EC3060">
              <w:rPr>
                <w:rFonts w:cs="Times New Roman"/>
                <w:sz w:val="20"/>
                <w:szCs w:val="20"/>
              </w:rPr>
              <w:t>telegynecologists</w:t>
            </w:r>
            <w:proofErr w:type="spellEnd"/>
            <w:r w:rsidRPr="00EC3060">
              <w:rPr>
                <w:rFonts w:cs="Times New Roman"/>
                <w:sz w:val="20"/>
                <w:szCs w:val="20"/>
              </w:rPr>
              <w:t xml:space="preserve"> or tele-gynecologists or </w:t>
            </w:r>
            <w:proofErr w:type="spellStart"/>
            <w:r w:rsidRPr="00EC3060">
              <w:rPr>
                <w:rFonts w:cs="Times New Roman"/>
                <w:sz w:val="20"/>
                <w:szCs w:val="20"/>
              </w:rPr>
              <w:t>teleobstetrics</w:t>
            </w:r>
            <w:proofErr w:type="spellEnd"/>
            <w:r w:rsidRPr="00EC3060">
              <w:rPr>
                <w:rFonts w:cs="Times New Roman"/>
                <w:sz w:val="20"/>
                <w:szCs w:val="20"/>
              </w:rPr>
              <w:t xml:space="preserve"> or tele-obstetrics or </w:t>
            </w:r>
            <w:proofErr w:type="spellStart"/>
            <w:r w:rsidRPr="00EC3060">
              <w:rPr>
                <w:rFonts w:cs="Times New Roman"/>
                <w:sz w:val="20"/>
                <w:szCs w:val="20"/>
              </w:rPr>
              <w:t>teleobstetrician</w:t>
            </w:r>
            <w:proofErr w:type="spellEnd"/>
            <w:r w:rsidRPr="00EC3060">
              <w:rPr>
                <w:rFonts w:cs="Times New Roman"/>
                <w:sz w:val="20"/>
                <w:szCs w:val="20"/>
              </w:rPr>
              <w:t xml:space="preserve"> or tele-obstetrician or </w:t>
            </w:r>
            <w:proofErr w:type="spellStart"/>
            <w:r w:rsidRPr="00EC3060">
              <w:rPr>
                <w:rFonts w:cs="Times New Roman"/>
                <w:sz w:val="20"/>
                <w:szCs w:val="20"/>
              </w:rPr>
              <w:t>teleobstetricians</w:t>
            </w:r>
            <w:proofErr w:type="spellEnd"/>
            <w:r w:rsidRPr="00EC3060">
              <w:rPr>
                <w:rFonts w:cs="Times New Roman"/>
                <w:sz w:val="20"/>
                <w:szCs w:val="20"/>
              </w:rPr>
              <w:t xml:space="preserve"> or tele-</w:t>
            </w:r>
            <w:proofErr w:type="spellStart"/>
            <w:r w:rsidRPr="00EC3060">
              <w:rPr>
                <w:rFonts w:cs="Times New Roman"/>
                <w:sz w:val="20"/>
                <w:szCs w:val="20"/>
              </w:rPr>
              <w:t>obstetricianstelenurse</w:t>
            </w:r>
            <w:proofErr w:type="spellEnd"/>
            <w:r w:rsidRPr="00EC3060">
              <w:rPr>
                <w:rFonts w:cs="Times New Roman"/>
                <w:sz w:val="20"/>
                <w:szCs w:val="20"/>
              </w:rPr>
              <w:t xml:space="preserve"> or tele-nurse or tele-nurses or tele-nursing or </w:t>
            </w:r>
            <w:proofErr w:type="spellStart"/>
            <w:r w:rsidRPr="00EC3060">
              <w:rPr>
                <w:rFonts w:cs="Times New Roman"/>
                <w:sz w:val="20"/>
                <w:szCs w:val="20"/>
              </w:rPr>
              <w:t>telenurse</w:t>
            </w:r>
            <w:proofErr w:type="spellEnd"/>
            <w:r w:rsidRPr="00EC3060">
              <w:rPr>
                <w:rFonts w:cs="Times New Roman"/>
                <w:sz w:val="20"/>
                <w:szCs w:val="20"/>
              </w:rPr>
              <w:t xml:space="preserve"> or </w:t>
            </w:r>
            <w:proofErr w:type="spellStart"/>
            <w:r w:rsidRPr="00EC3060">
              <w:rPr>
                <w:rFonts w:cs="Times New Roman"/>
                <w:sz w:val="20"/>
                <w:szCs w:val="20"/>
              </w:rPr>
              <w:t>telenurses</w:t>
            </w:r>
            <w:proofErr w:type="spellEnd"/>
            <w:r w:rsidRPr="00EC3060">
              <w:rPr>
                <w:rFonts w:cs="Times New Roman"/>
                <w:sz w:val="20"/>
                <w:szCs w:val="20"/>
              </w:rPr>
              <w:t xml:space="preserve"> or telenursing or </w:t>
            </w:r>
            <w:proofErr w:type="spellStart"/>
            <w:r w:rsidRPr="00EC3060">
              <w:rPr>
                <w:rFonts w:cs="Times New Roman"/>
                <w:sz w:val="20"/>
                <w:szCs w:val="20"/>
              </w:rPr>
              <w:t>telepsychiatrist</w:t>
            </w:r>
            <w:proofErr w:type="spellEnd"/>
            <w:r w:rsidRPr="00EC3060">
              <w:rPr>
                <w:rFonts w:cs="Times New Roman"/>
                <w:sz w:val="20"/>
                <w:szCs w:val="20"/>
              </w:rPr>
              <w:t xml:space="preserve"> or tele-psychiatrist or </w:t>
            </w:r>
            <w:proofErr w:type="spellStart"/>
            <w:r w:rsidRPr="00EC3060">
              <w:rPr>
                <w:rFonts w:cs="Times New Roman"/>
                <w:sz w:val="20"/>
                <w:szCs w:val="20"/>
              </w:rPr>
              <w:t>telepsychiatrists</w:t>
            </w:r>
            <w:proofErr w:type="spellEnd"/>
            <w:r w:rsidRPr="00EC3060">
              <w:rPr>
                <w:rFonts w:cs="Times New Roman"/>
                <w:sz w:val="20"/>
                <w:szCs w:val="20"/>
              </w:rPr>
              <w:t xml:space="preserve"> or tele-psychiatrists or telepsychiatry or tele-psychiatry or </w:t>
            </w:r>
            <w:proofErr w:type="spellStart"/>
            <w:r w:rsidRPr="00EC3060">
              <w:rPr>
                <w:rFonts w:cs="Times New Roman"/>
                <w:sz w:val="20"/>
                <w:szCs w:val="20"/>
              </w:rPr>
              <w:t>telecounselling</w:t>
            </w:r>
            <w:proofErr w:type="spellEnd"/>
            <w:r w:rsidRPr="00EC3060">
              <w:rPr>
                <w:rFonts w:cs="Times New Roman"/>
                <w:sz w:val="20"/>
                <w:szCs w:val="20"/>
              </w:rPr>
              <w:t xml:space="preserve"> or tele-counselling or </w:t>
            </w:r>
            <w:proofErr w:type="spellStart"/>
            <w:r w:rsidRPr="00EC3060">
              <w:rPr>
                <w:rFonts w:cs="Times New Roman"/>
                <w:sz w:val="20"/>
                <w:szCs w:val="20"/>
              </w:rPr>
              <w:t>telecounselor</w:t>
            </w:r>
            <w:proofErr w:type="spellEnd"/>
            <w:r w:rsidRPr="00EC3060">
              <w:rPr>
                <w:rFonts w:cs="Times New Roman"/>
                <w:sz w:val="20"/>
                <w:szCs w:val="20"/>
              </w:rPr>
              <w:t xml:space="preserve"> or tele-counselor or </w:t>
            </w:r>
            <w:proofErr w:type="spellStart"/>
            <w:r w:rsidRPr="00EC3060">
              <w:rPr>
                <w:rFonts w:cs="Times New Roman"/>
                <w:sz w:val="20"/>
                <w:szCs w:val="20"/>
              </w:rPr>
              <w:t>teleconselors</w:t>
            </w:r>
            <w:proofErr w:type="spellEnd"/>
            <w:r w:rsidRPr="00EC3060">
              <w:rPr>
                <w:rFonts w:cs="Times New Roman"/>
                <w:sz w:val="20"/>
                <w:szCs w:val="20"/>
              </w:rPr>
              <w:t xml:space="preserve"> or tele-counselors or teleintervention or tele-interventions or teleinterventions or tele-interventions or tele-therapy or tele-therapies or teletherapy or teletherapies).</w:t>
            </w:r>
            <w:proofErr w:type="spellStart"/>
            <w:r w:rsidRPr="00EC3060">
              <w:rPr>
                <w:rFonts w:cs="Times New Roman"/>
                <w:sz w:val="20"/>
                <w:szCs w:val="20"/>
              </w:rPr>
              <w:t>ti,ab</w:t>
            </w:r>
            <w:proofErr w:type="spellEnd"/>
            <w:r w:rsidRPr="00EC3060">
              <w:rPr>
                <w:rFonts w:cs="Times New Roman"/>
                <w:sz w:val="20"/>
                <w:szCs w:val="20"/>
              </w:rPr>
              <w:t>.</w:t>
            </w:r>
          </w:p>
        </w:tc>
      </w:tr>
      <w:tr w:rsidR="00973878" w:rsidRPr="004D110A" w14:paraId="7450770A" w14:textId="77777777" w:rsidTr="006E13DC">
        <w:trPr>
          <w:trHeight w:val="131"/>
        </w:trPr>
        <w:tc>
          <w:tcPr>
            <w:tcW w:w="1205" w:type="dxa"/>
            <w:vMerge/>
          </w:tcPr>
          <w:p w14:paraId="772B5DF4" w14:textId="77777777" w:rsidR="00973878" w:rsidRPr="00EC3060" w:rsidRDefault="00973878" w:rsidP="006E13DC">
            <w:pPr>
              <w:spacing w:line="240" w:lineRule="auto"/>
              <w:jc w:val="center"/>
              <w:rPr>
                <w:rFonts w:cs="Times New Roman"/>
                <w:sz w:val="20"/>
                <w:szCs w:val="20"/>
              </w:rPr>
            </w:pPr>
          </w:p>
        </w:tc>
        <w:tc>
          <w:tcPr>
            <w:tcW w:w="491" w:type="dxa"/>
          </w:tcPr>
          <w:p w14:paraId="55C05605" w14:textId="77777777" w:rsidR="00973878" w:rsidRPr="00EC3060" w:rsidRDefault="00973878" w:rsidP="006E13DC">
            <w:pPr>
              <w:spacing w:line="240" w:lineRule="auto"/>
              <w:rPr>
                <w:rFonts w:cs="Times New Roman"/>
                <w:sz w:val="20"/>
                <w:szCs w:val="20"/>
              </w:rPr>
            </w:pPr>
            <w:r w:rsidRPr="00EC3060">
              <w:rPr>
                <w:rFonts w:cs="Times New Roman"/>
                <w:sz w:val="20"/>
                <w:szCs w:val="20"/>
              </w:rPr>
              <w:t>#3</w:t>
            </w:r>
          </w:p>
        </w:tc>
        <w:tc>
          <w:tcPr>
            <w:tcW w:w="7826" w:type="dxa"/>
          </w:tcPr>
          <w:p w14:paraId="4EB0EBBC" w14:textId="77777777" w:rsidR="00973878" w:rsidRPr="00EC3060" w:rsidRDefault="00973878" w:rsidP="006E13DC">
            <w:pPr>
              <w:spacing w:line="240" w:lineRule="auto"/>
              <w:rPr>
                <w:rFonts w:cs="Times New Roman"/>
                <w:sz w:val="20"/>
                <w:szCs w:val="20"/>
              </w:rPr>
            </w:pPr>
            <w:r w:rsidRPr="00EC3060">
              <w:rPr>
                <w:rFonts w:cs="Times New Roman"/>
                <w:sz w:val="20"/>
                <w:szCs w:val="20"/>
              </w:rPr>
              <w:t xml:space="preserve">((virtual or virtually or video or video-based or </w:t>
            </w:r>
            <w:proofErr w:type="spellStart"/>
            <w:r w:rsidRPr="00EC3060">
              <w:rPr>
                <w:rFonts w:cs="Times New Roman"/>
                <w:sz w:val="20"/>
                <w:szCs w:val="20"/>
              </w:rPr>
              <w:t>videobased</w:t>
            </w:r>
            <w:proofErr w:type="spellEnd"/>
            <w:r w:rsidRPr="00EC3060">
              <w:rPr>
                <w:rFonts w:cs="Times New Roman"/>
                <w:sz w:val="20"/>
                <w:szCs w:val="20"/>
              </w:rPr>
              <w:t xml:space="preserve"> or videoconference or video-conference or videoconferences or video-conferences or videoconferencing or video-conferencing or </w:t>
            </w:r>
            <w:proofErr w:type="spellStart"/>
            <w:r w:rsidRPr="00EC3060">
              <w:rPr>
                <w:rFonts w:cs="Times New Roman"/>
                <w:sz w:val="20"/>
                <w:szCs w:val="20"/>
              </w:rPr>
              <w:t>webconference</w:t>
            </w:r>
            <w:proofErr w:type="spellEnd"/>
            <w:r w:rsidRPr="00EC3060">
              <w:rPr>
                <w:rFonts w:cs="Times New Roman"/>
                <w:sz w:val="20"/>
                <w:szCs w:val="20"/>
              </w:rPr>
              <w:t xml:space="preserve"> or web-conference or </w:t>
            </w:r>
            <w:proofErr w:type="spellStart"/>
            <w:r w:rsidRPr="00EC3060">
              <w:rPr>
                <w:rFonts w:cs="Times New Roman"/>
                <w:sz w:val="20"/>
                <w:szCs w:val="20"/>
              </w:rPr>
              <w:t>webconferences</w:t>
            </w:r>
            <w:proofErr w:type="spellEnd"/>
            <w:r w:rsidRPr="00EC3060">
              <w:rPr>
                <w:rFonts w:cs="Times New Roman"/>
                <w:sz w:val="20"/>
                <w:szCs w:val="20"/>
              </w:rPr>
              <w:t xml:space="preserve"> or web-conferences or </w:t>
            </w:r>
            <w:proofErr w:type="spellStart"/>
            <w:r w:rsidRPr="00EC3060">
              <w:rPr>
                <w:rFonts w:cs="Times New Roman"/>
                <w:sz w:val="20"/>
                <w:szCs w:val="20"/>
              </w:rPr>
              <w:t>webconferencing</w:t>
            </w:r>
            <w:proofErr w:type="spellEnd"/>
            <w:r w:rsidRPr="00EC3060">
              <w:rPr>
                <w:rFonts w:cs="Times New Roman"/>
                <w:sz w:val="20"/>
                <w:szCs w:val="20"/>
              </w:rPr>
              <w:t xml:space="preserve"> or web-conferencing or Zoom or Skype or </w:t>
            </w:r>
            <w:proofErr w:type="spellStart"/>
            <w:r w:rsidRPr="00EC3060">
              <w:rPr>
                <w:rFonts w:cs="Times New Roman"/>
                <w:sz w:val="20"/>
                <w:szCs w:val="20"/>
              </w:rPr>
              <w:t>WebEx</w:t>
            </w:r>
            <w:proofErr w:type="spellEnd"/>
            <w:r w:rsidRPr="00EC3060">
              <w:rPr>
                <w:rFonts w:cs="Times New Roman"/>
                <w:sz w:val="20"/>
                <w:szCs w:val="20"/>
              </w:rPr>
              <w:t xml:space="preserve"> or FaceTime or GoToMeeting or "web based" or web-based or </w:t>
            </w:r>
            <w:proofErr w:type="spellStart"/>
            <w:r w:rsidRPr="00EC3060">
              <w:rPr>
                <w:rFonts w:cs="Times New Roman"/>
                <w:sz w:val="20"/>
                <w:szCs w:val="20"/>
              </w:rPr>
              <w:t>webbased</w:t>
            </w:r>
            <w:proofErr w:type="spellEnd"/>
            <w:r w:rsidRPr="00EC3060">
              <w:rPr>
                <w:rFonts w:cs="Times New Roman"/>
                <w:sz w:val="20"/>
                <w:szCs w:val="20"/>
              </w:rPr>
              <w:t xml:space="preserve"> or online or telephone or tele-phone or telephones or tele-phones or telephoned or tele-phoned or cellphone or cellphones or cell-phone or cell-phones or "cell phone" or "cell phones" or smartphone or smartphones or smart-phone or smart-phones or "smart phone" or "smart phones" or "cellular phone" or "cellular phones" or "mobile device" or "mobile devices" or "mobile phone" or "mobile phones" or iPhone or iPhones or iPad or iPads or Android) adj5</w:t>
            </w:r>
            <w:r w:rsidRPr="00EC3060">
              <w:rPr>
                <w:rFonts w:cs="Times New Roman"/>
                <w:b/>
                <w:sz w:val="20"/>
                <w:szCs w:val="20"/>
              </w:rPr>
              <w:t xml:space="preserve"> </w:t>
            </w:r>
            <w:r w:rsidRPr="00EC3060">
              <w:rPr>
                <w:rFonts w:cs="Times New Roman"/>
                <w:sz w:val="20"/>
                <w:szCs w:val="20"/>
              </w:rPr>
              <w:t xml:space="preserve">(care or cared or health or healthcare or appointment or appointments or meeting or meetings or met or meet or visit or visits or clinic or clinics or medicine or medical or therapy or therapies or therapeutic or therapeutics or intervention or interventions or treatment or treatments or treat or treats or treated or manage or manages or management or managed or physician or physicians or clinician or clinicians or doctor or doctors or patient or patients or nurse or nurses or nursing or </w:t>
            </w:r>
            <w:r w:rsidRPr="00EC3060">
              <w:rPr>
                <w:rFonts w:cs="Times New Roman"/>
                <w:color w:val="0A0905"/>
                <w:sz w:val="20"/>
                <w:szCs w:val="20"/>
              </w:rPr>
              <w:t>diagnose or diagnosis or diagnoses or diagnostic or prescribe or prescribes or prescribing or prescription or prescriptions or pharmacy or pharmacies or pharmacist or pharmacists or counsel or counsels or counselled or counselling or counsellor or counsellors or psychiatry or psychiatrist or psychiatrists or "mental health" or gynecology or gynecologist or gynecologists or obstetrics or obstetrician or obstetricians or "OB/GYN" or OBGYN or "OB GYN")).</w:t>
            </w:r>
            <w:proofErr w:type="spellStart"/>
            <w:r w:rsidRPr="00EC3060">
              <w:rPr>
                <w:rFonts w:cs="Times New Roman"/>
                <w:color w:val="0A0905"/>
                <w:sz w:val="20"/>
                <w:szCs w:val="20"/>
              </w:rPr>
              <w:t>ti,ab</w:t>
            </w:r>
            <w:proofErr w:type="spellEnd"/>
            <w:r w:rsidRPr="00EC3060">
              <w:rPr>
                <w:rFonts w:cs="Times New Roman"/>
                <w:color w:val="0A0905"/>
                <w:sz w:val="20"/>
                <w:szCs w:val="20"/>
              </w:rPr>
              <w:t xml:space="preserve">. </w:t>
            </w:r>
          </w:p>
        </w:tc>
      </w:tr>
      <w:tr w:rsidR="00973878" w:rsidRPr="004D110A" w14:paraId="0AF7705B" w14:textId="77777777" w:rsidTr="006E13DC">
        <w:trPr>
          <w:trHeight w:val="131"/>
        </w:trPr>
        <w:tc>
          <w:tcPr>
            <w:tcW w:w="1205" w:type="dxa"/>
            <w:vMerge/>
          </w:tcPr>
          <w:p w14:paraId="4DF3C27A" w14:textId="77777777" w:rsidR="00973878" w:rsidRPr="00EC3060" w:rsidRDefault="00973878" w:rsidP="006E13DC">
            <w:pPr>
              <w:spacing w:line="240" w:lineRule="auto"/>
              <w:jc w:val="center"/>
              <w:rPr>
                <w:rFonts w:cs="Times New Roman"/>
                <w:sz w:val="20"/>
                <w:szCs w:val="20"/>
              </w:rPr>
            </w:pPr>
          </w:p>
        </w:tc>
        <w:tc>
          <w:tcPr>
            <w:tcW w:w="491" w:type="dxa"/>
          </w:tcPr>
          <w:p w14:paraId="1B78A84D" w14:textId="77777777" w:rsidR="00973878" w:rsidRPr="00EC3060" w:rsidRDefault="00973878" w:rsidP="006E13DC">
            <w:pPr>
              <w:spacing w:line="240" w:lineRule="auto"/>
              <w:rPr>
                <w:rFonts w:cs="Times New Roman"/>
                <w:sz w:val="20"/>
                <w:szCs w:val="20"/>
              </w:rPr>
            </w:pPr>
            <w:r w:rsidRPr="00EC3060">
              <w:rPr>
                <w:rFonts w:cs="Times New Roman"/>
                <w:sz w:val="20"/>
                <w:szCs w:val="20"/>
              </w:rPr>
              <w:t>#4</w:t>
            </w:r>
          </w:p>
        </w:tc>
        <w:tc>
          <w:tcPr>
            <w:tcW w:w="7826" w:type="dxa"/>
          </w:tcPr>
          <w:p w14:paraId="7EDD4D9D" w14:textId="77777777" w:rsidR="00973878" w:rsidRPr="00EC3060" w:rsidRDefault="00973878" w:rsidP="006E13DC">
            <w:pPr>
              <w:spacing w:line="240" w:lineRule="auto"/>
              <w:rPr>
                <w:rFonts w:cs="Times New Roman"/>
                <w:sz w:val="20"/>
                <w:szCs w:val="20"/>
              </w:rPr>
            </w:pPr>
            <w:r w:rsidRPr="00EC3060">
              <w:rPr>
                <w:rFonts w:cs="Times New Roman"/>
                <w:color w:val="0A0905"/>
                <w:sz w:val="20"/>
                <w:szCs w:val="20"/>
              </w:rPr>
              <w:t xml:space="preserve">(Tele adj2 </w:t>
            </w:r>
            <w:r w:rsidRPr="00EC3060">
              <w:rPr>
                <w:rFonts w:cs="Times New Roman"/>
                <w:sz w:val="20"/>
                <w:szCs w:val="20"/>
              </w:rPr>
              <w:t xml:space="preserve">(care or cared or health or healthcare or appointment or appointments or meeting or meetings or visit or visits or clinic or clinics or medicine or medical or session or sessions or therapy or therapies or therapeutic or therapeutics or intervention or interventions or treatment or treatments or treat or treats or treated or manage or manages or management or managed or physician or physicians or clinician or clinicians or doctor or doctors or nurse or nurses or nursing or </w:t>
            </w:r>
            <w:r w:rsidRPr="00EC3060">
              <w:rPr>
                <w:rFonts w:cs="Times New Roman"/>
                <w:color w:val="0A0905"/>
                <w:sz w:val="20"/>
                <w:szCs w:val="20"/>
              </w:rPr>
              <w:t xml:space="preserve">diagnose or diagnosis or diagnoses or diagnostic or prescribe or prescribes or prescribed or prescribing or prescription or prescriptions or pharmacy or pharmacies or pharmacist or pharmacists or psychiatry or psychiatrists or psychiatrist or "mental health" or counselling or counsel or counsels or counselled or </w:t>
            </w:r>
            <w:r w:rsidRPr="00EC3060">
              <w:rPr>
                <w:rFonts w:cs="Times New Roman"/>
                <w:color w:val="0A0905"/>
                <w:sz w:val="20"/>
                <w:szCs w:val="20"/>
              </w:rPr>
              <w:lastRenderedPageBreak/>
              <w:t>counsellor or counsellors or gynecology or gynecologist or gynecologists or obstetrics or obstetrician or obstetricians or "OB/GYN" or OBGYN or "OB GYN")).</w:t>
            </w:r>
            <w:proofErr w:type="spellStart"/>
            <w:r w:rsidRPr="00EC3060">
              <w:rPr>
                <w:rFonts w:cs="Times New Roman"/>
                <w:color w:val="0A0905"/>
                <w:sz w:val="20"/>
                <w:szCs w:val="20"/>
              </w:rPr>
              <w:t>ti,ab</w:t>
            </w:r>
            <w:proofErr w:type="spellEnd"/>
            <w:r w:rsidRPr="00EC3060">
              <w:rPr>
                <w:rFonts w:cs="Times New Roman"/>
                <w:color w:val="0A0905"/>
                <w:sz w:val="20"/>
                <w:szCs w:val="20"/>
              </w:rPr>
              <w:t>.</w:t>
            </w:r>
          </w:p>
        </w:tc>
      </w:tr>
      <w:tr w:rsidR="00973878" w:rsidRPr="004D110A" w14:paraId="0D36817A" w14:textId="77777777" w:rsidTr="006E13DC">
        <w:trPr>
          <w:trHeight w:val="131"/>
        </w:trPr>
        <w:tc>
          <w:tcPr>
            <w:tcW w:w="1205" w:type="dxa"/>
            <w:vMerge/>
          </w:tcPr>
          <w:p w14:paraId="519E1153" w14:textId="77777777" w:rsidR="00973878" w:rsidRPr="00EC3060" w:rsidRDefault="00973878" w:rsidP="006E13DC">
            <w:pPr>
              <w:spacing w:line="240" w:lineRule="auto"/>
              <w:jc w:val="center"/>
              <w:rPr>
                <w:rFonts w:cs="Times New Roman"/>
                <w:sz w:val="20"/>
                <w:szCs w:val="20"/>
              </w:rPr>
            </w:pPr>
          </w:p>
        </w:tc>
        <w:tc>
          <w:tcPr>
            <w:tcW w:w="491" w:type="dxa"/>
          </w:tcPr>
          <w:p w14:paraId="380B74D2" w14:textId="77777777" w:rsidR="00973878" w:rsidRPr="00EC3060" w:rsidRDefault="00973878" w:rsidP="006E13DC">
            <w:pPr>
              <w:spacing w:line="240" w:lineRule="auto"/>
              <w:rPr>
                <w:rFonts w:cs="Times New Roman"/>
                <w:sz w:val="20"/>
                <w:szCs w:val="20"/>
              </w:rPr>
            </w:pPr>
            <w:r w:rsidRPr="00EC3060">
              <w:rPr>
                <w:rFonts w:cs="Times New Roman"/>
                <w:sz w:val="20"/>
                <w:szCs w:val="20"/>
              </w:rPr>
              <w:t>#5</w:t>
            </w:r>
          </w:p>
        </w:tc>
        <w:tc>
          <w:tcPr>
            <w:tcW w:w="7826" w:type="dxa"/>
          </w:tcPr>
          <w:p w14:paraId="2A8D63B3" w14:textId="77777777" w:rsidR="00973878" w:rsidRPr="00EC3060" w:rsidRDefault="00973878" w:rsidP="006E13DC">
            <w:pPr>
              <w:spacing w:line="240" w:lineRule="auto"/>
              <w:rPr>
                <w:rFonts w:cs="Times New Roman"/>
                <w:sz w:val="20"/>
                <w:szCs w:val="20"/>
              </w:rPr>
            </w:pPr>
            <w:r w:rsidRPr="00EC3060">
              <w:rPr>
                <w:rFonts w:cs="Times New Roman"/>
                <w:sz w:val="20"/>
                <w:szCs w:val="20"/>
              </w:rPr>
              <w:t xml:space="preserve">((remote or remotely) adj3 (care or cared or health or healthcare or appointment or appointments or meeting or meetings or visit or visits or therapy or therapies or therapeutic or therapeutics or intervention or interventions or treatment or treatments or treat or treats or treated or management or managed or diagnose or diagnosis or diagnoses or diagnostic or prescribe or prescribes or prescribed or prescribing or prescription or prescriptions or "mental health" or counselling or counsels or counselled or counsel or </w:t>
            </w:r>
            <w:r w:rsidRPr="00EC3060">
              <w:rPr>
                <w:rFonts w:cs="Times New Roman"/>
                <w:color w:val="0A0905"/>
                <w:sz w:val="20"/>
                <w:szCs w:val="20"/>
              </w:rPr>
              <w:t>gynecology or gynecologist or gynecologists or obstetrics or obstetrician or obstetricians or "OB/GYN" or OBGYN or "OB GYN"</w:t>
            </w:r>
            <w:r w:rsidRPr="00EC3060">
              <w:rPr>
                <w:rFonts w:cs="Times New Roman"/>
                <w:sz w:val="20"/>
                <w:szCs w:val="20"/>
              </w:rPr>
              <w:t>)).</w:t>
            </w:r>
            <w:proofErr w:type="spellStart"/>
            <w:r w:rsidRPr="00EC3060">
              <w:rPr>
                <w:rFonts w:cs="Times New Roman"/>
                <w:sz w:val="20"/>
                <w:szCs w:val="20"/>
              </w:rPr>
              <w:t>ti,ab</w:t>
            </w:r>
            <w:proofErr w:type="spellEnd"/>
            <w:r w:rsidRPr="00EC3060">
              <w:rPr>
                <w:rFonts w:cs="Times New Roman"/>
                <w:sz w:val="20"/>
                <w:szCs w:val="20"/>
              </w:rPr>
              <w:t>.</w:t>
            </w:r>
          </w:p>
        </w:tc>
      </w:tr>
      <w:tr w:rsidR="00973878" w:rsidRPr="004D110A" w14:paraId="3E420263" w14:textId="77777777" w:rsidTr="006E13DC">
        <w:trPr>
          <w:trHeight w:val="131"/>
        </w:trPr>
        <w:tc>
          <w:tcPr>
            <w:tcW w:w="1205" w:type="dxa"/>
          </w:tcPr>
          <w:p w14:paraId="7F11E8AD" w14:textId="77777777" w:rsidR="00973878" w:rsidRPr="000749FF" w:rsidRDefault="00973878" w:rsidP="006E13DC">
            <w:pPr>
              <w:spacing w:line="240" w:lineRule="auto"/>
              <w:rPr>
                <w:rFonts w:cs="Times New Roman"/>
                <w:i/>
                <w:sz w:val="20"/>
                <w:szCs w:val="20"/>
              </w:rPr>
            </w:pPr>
            <w:r w:rsidRPr="000749FF">
              <w:rPr>
                <w:rFonts w:cs="Times New Roman"/>
                <w:i/>
                <w:sz w:val="20"/>
                <w:szCs w:val="20"/>
              </w:rPr>
              <w:t>Combining</w:t>
            </w:r>
          </w:p>
        </w:tc>
        <w:tc>
          <w:tcPr>
            <w:tcW w:w="491" w:type="dxa"/>
          </w:tcPr>
          <w:p w14:paraId="6D18405D" w14:textId="77777777" w:rsidR="00973878" w:rsidRPr="000749FF" w:rsidRDefault="00973878" w:rsidP="006E13DC">
            <w:pPr>
              <w:spacing w:line="240" w:lineRule="auto"/>
              <w:rPr>
                <w:rFonts w:cs="Times New Roman"/>
                <w:sz w:val="20"/>
                <w:szCs w:val="20"/>
              </w:rPr>
            </w:pPr>
            <w:r w:rsidRPr="000749FF">
              <w:rPr>
                <w:rFonts w:cs="Times New Roman"/>
                <w:sz w:val="20"/>
                <w:szCs w:val="20"/>
              </w:rPr>
              <w:t>#6</w:t>
            </w:r>
          </w:p>
        </w:tc>
        <w:tc>
          <w:tcPr>
            <w:tcW w:w="7826" w:type="dxa"/>
          </w:tcPr>
          <w:p w14:paraId="566A1204" w14:textId="77777777" w:rsidR="00973878" w:rsidRPr="000749FF" w:rsidRDefault="00973878" w:rsidP="006E13DC">
            <w:pPr>
              <w:spacing w:line="240" w:lineRule="auto"/>
              <w:rPr>
                <w:rFonts w:cs="Times New Roman"/>
                <w:sz w:val="20"/>
                <w:szCs w:val="20"/>
              </w:rPr>
            </w:pPr>
            <w:r w:rsidRPr="000749FF">
              <w:rPr>
                <w:rFonts w:cs="Times New Roman"/>
                <w:sz w:val="20"/>
                <w:szCs w:val="20"/>
              </w:rPr>
              <w:t>1 or 2 or 3 or 4 or 5</w:t>
            </w:r>
          </w:p>
        </w:tc>
      </w:tr>
      <w:tr w:rsidR="00973878" w:rsidRPr="004D110A" w14:paraId="1AB67B06" w14:textId="77777777" w:rsidTr="006E13DC">
        <w:trPr>
          <w:trHeight w:val="1053"/>
        </w:trPr>
        <w:tc>
          <w:tcPr>
            <w:tcW w:w="1205" w:type="dxa"/>
            <w:vMerge w:val="restart"/>
          </w:tcPr>
          <w:p w14:paraId="05626F21" w14:textId="77777777" w:rsidR="00973878" w:rsidRPr="000749FF" w:rsidRDefault="00973878" w:rsidP="006E13DC">
            <w:pPr>
              <w:spacing w:line="240" w:lineRule="auto"/>
              <w:rPr>
                <w:rFonts w:cs="Times New Roman"/>
                <w:sz w:val="20"/>
                <w:szCs w:val="20"/>
              </w:rPr>
            </w:pPr>
            <w:r w:rsidRPr="000749FF">
              <w:rPr>
                <w:rFonts w:cs="Times New Roman"/>
                <w:i/>
                <w:sz w:val="20"/>
                <w:szCs w:val="20"/>
              </w:rPr>
              <w:t>Women or women's health terms</w:t>
            </w:r>
          </w:p>
        </w:tc>
        <w:tc>
          <w:tcPr>
            <w:tcW w:w="491" w:type="dxa"/>
          </w:tcPr>
          <w:p w14:paraId="2C4DEC54" w14:textId="77777777" w:rsidR="00973878" w:rsidRPr="000749FF" w:rsidRDefault="00973878" w:rsidP="006E13DC">
            <w:pPr>
              <w:spacing w:line="240" w:lineRule="auto"/>
              <w:rPr>
                <w:rFonts w:cs="Times New Roman"/>
                <w:sz w:val="20"/>
                <w:szCs w:val="20"/>
              </w:rPr>
            </w:pPr>
            <w:r w:rsidRPr="000749FF">
              <w:rPr>
                <w:rFonts w:cs="Times New Roman"/>
                <w:sz w:val="20"/>
                <w:szCs w:val="20"/>
              </w:rPr>
              <w:t>#7</w:t>
            </w:r>
          </w:p>
        </w:tc>
        <w:tc>
          <w:tcPr>
            <w:tcW w:w="7826" w:type="dxa"/>
          </w:tcPr>
          <w:p w14:paraId="447013DA" w14:textId="77777777" w:rsidR="00973878" w:rsidRPr="000749FF" w:rsidRDefault="00973878" w:rsidP="006E13DC">
            <w:pPr>
              <w:spacing w:line="240" w:lineRule="auto"/>
              <w:rPr>
                <w:rFonts w:cs="Times New Roman"/>
                <w:sz w:val="20"/>
                <w:szCs w:val="20"/>
              </w:rPr>
            </w:pPr>
            <w:r w:rsidRPr="000749FF">
              <w:rPr>
                <w:rFonts w:cs="Times New Roman"/>
                <w:sz w:val="20"/>
                <w:szCs w:val="20"/>
              </w:rPr>
              <w:t xml:space="preserve">exp Women/ or exp Women's Health/ or exp Women's Health Services/ or exp Health Services for Transgender Persons/ or exp Homosexuality, Female/ or (woman or women or </w:t>
            </w:r>
            <w:proofErr w:type="spellStart"/>
            <w:r w:rsidRPr="000749FF">
              <w:rPr>
                <w:rFonts w:cs="Times New Roman"/>
                <w:sz w:val="20"/>
                <w:szCs w:val="20"/>
              </w:rPr>
              <w:t>womens</w:t>
            </w:r>
            <w:proofErr w:type="spellEnd"/>
            <w:r w:rsidRPr="000749FF">
              <w:rPr>
                <w:rFonts w:cs="Times New Roman"/>
                <w:sz w:val="20"/>
                <w:szCs w:val="20"/>
              </w:rPr>
              <w:t xml:space="preserve"> or </w:t>
            </w:r>
            <w:proofErr w:type="spellStart"/>
            <w:r w:rsidRPr="000749FF">
              <w:rPr>
                <w:rFonts w:cs="Times New Roman"/>
                <w:sz w:val="20"/>
                <w:szCs w:val="20"/>
              </w:rPr>
              <w:t>womans</w:t>
            </w:r>
            <w:proofErr w:type="spellEnd"/>
            <w:r w:rsidRPr="000749FF">
              <w:rPr>
                <w:rFonts w:cs="Times New Roman"/>
                <w:sz w:val="20"/>
                <w:szCs w:val="20"/>
              </w:rPr>
              <w:t xml:space="preserve"> or "women s" or "woman s" or Female or females or "female s" or </w:t>
            </w:r>
            <w:r w:rsidRPr="000749FF">
              <w:rPr>
                <w:rFonts w:cs="Times New Roman"/>
                <w:color w:val="000000"/>
                <w:sz w:val="20"/>
                <w:szCs w:val="20"/>
              </w:rPr>
              <w:t xml:space="preserve">transwoman or trans-woman or </w:t>
            </w:r>
            <w:proofErr w:type="spellStart"/>
            <w:r w:rsidRPr="000749FF">
              <w:rPr>
                <w:rFonts w:cs="Times New Roman"/>
                <w:color w:val="000000"/>
                <w:sz w:val="20"/>
                <w:szCs w:val="20"/>
              </w:rPr>
              <w:t>transwomans</w:t>
            </w:r>
            <w:proofErr w:type="spellEnd"/>
            <w:r w:rsidRPr="000749FF">
              <w:rPr>
                <w:rFonts w:cs="Times New Roman"/>
                <w:color w:val="000000"/>
                <w:sz w:val="20"/>
                <w:szCs w:val="20"/>
              </w:rPr>
              <w:t xml:space="preserve"> or "transwoman s" or trans-</w:t>
            </w:r>
            <w:proofErr w:type="spellStart"/>
            <w:r w:rsidRPr="000749FF">
              <w:rPr>
                <w:rFonts w:cs="Times New Roman"/>
                <w:color w:val="000000"/>
                <w:sz w:val="20"/>
                <w:szCs w:val="20"/>
              </w:rPr>
              <w:t>womans</w:t>
            </w:r>
            <w:proofErr w:type="spellEnd"/>
            <w:r w:rsidRPr="000749FF">
              <w:rPr>
                <w:rFonts w:cs="Times New Roman"/>
                <w:color w:val="000000"/>
                <w:sz w:val="20"/>
                <w:szCs w:val="20"/>
              </w:rPr>
              <w:t xml:space="preserve"> or "trans-woman s" or trans-women or transwomen or </w:t>
            </w:r>
            <w:proofErr w:type="spellStart"/>
            <w:r w:rsidRPr="000749FF">
              <w:rPr>
                <w:rFonts w:cs="Times New Roman"/>
                <w:color w:val="000000"/>
                <w:sz w:val="20"/>
                <w:szCs w:val="20"/>
              </w:rPr>
              <w:t>transwomens</w:t>
            </w:r>
            <w:proofErr w:type="spellEnd"/>
            <w:r w:rsidRPr="000749FF">
              <w:rPr>
                <w:rFonts w:cs="Times New Roman"/>
                <w:color w:val="000000"/>
                <w:sz w:val="20"/>
                <w:szCs w:val="20"/>
              </w:rPr>
              <w:t xml:space="preserve"> or "transwomen s" or trans-</w:t>
            </w:r>
            <w:proofErr w:type="spellStart"/>
            <w:r w:rsidRPr="000749FF">
              <w:rPr>
                <w:rFonts w:cs="Times New Roman"/>
                <w:color w:val="000000"/>
                <w:sz w:val="20"/>
                <w:szCs w:val="20"/>
              </w:rPr>
              <w:t>womens</w:t>
            </w:r>
            <w:proofErr w:type="spellEnd"/>
            <w:r w:rsidRPr="000749FF">
              <w:rPr>
                <w:rFonts w:cs="Times New Roman"/>
                <w:color w:val="000000"/>
                <w:sz w:val="20"/>
                <w:szCs w:val="20"/>
              </w:rPr>
              <w:t xml:space="preserve"> or "transwomen s" or non-binary or nonbinary or transman or trans-man or </w:t>
            </w:r>
            <w:proofErr w:type="spellStart"/>
            <w:r w:rsidRPr="000749FF">
              <w:rPr>
                <w:rFonts w:cs="Times New Roman"/>
                <w:color w:val="000000"/>
                <w:sz w:val="20"/>
                <w:szCs w:val="20"/>
              </w:rPr>
              <w:t>transmans</w:t>
            </w:r>
            <w:proofErr w:type="spellEnd"/>
            <w:r w:rsidRPr="000749FF">
              <w:rPr>
                <w:rFonts w:cs="Times New Roman"/>
                <w:color w:val="000000"/>
                <w:sz w:val="20"/>
                <w:szCs w:val="20"/>
              </w:rPr>
              <w:t xml:space="preserve"> or "transman s" or trans-mans or "trans-man s" or transmen or trans-men  or </w:t>
            </w:r>
            <w:proofErr w:type="spellStart"/>
            <w:r w:rsidRPr="000749FF">
              <w:rPr>
                <w:rFonts w:cs="Times New Roman"/>
                <w:color w:val="000000"/>
                <w:sz w:val="20"/>
                <w:szCs w:val="20"/>
              </w:rPr>
              <w:t>transmens</w:t>
            </w:r>
            <w:proofErr w:type="spellEnd"/>
            <w:r w:rsidRPr="000749FF">
              <w:rPr>
                <w:rFonts w:cs="Times New Roman"/>
                <w:color w:val="000000"/>
                <w:sz w:val="20"/>
                <w:szCs w:val="20"/>
              </w:rPr>
              <w:t xml:space="preserve"> or trans-</w:t>
            </w:r>
            <w:proofErr w:type="spellStart"/>
            <w:r w:rsidRPr="000749FF">
              <w:rPr>
                <w:rFonts w:cs="Times New Roman"/>
                <w:color w:val="000000"/>
                <w:sz w:val="20"/>
                <w:szCs w:val="20"/>
              </w:rPr>
              <w:t>mens</w:t>
            </w:r>
            <w:proofErr w:type="spellEnd"/>
            <w:r w:rsidRPr="000749FF">
              <w:rPr>
                <w:rFonts w:cs="Times New Roman"/>
                <w:color w:val="000000"/>
                <w:sz w:val="20"/>
                <w:szCs w:val="20"/>
              </w:rPr>
              <w:t xml:space="preserve"> or "transmen s" or "transmen s" or  trans or transgender or transgendered or lesbian or lesbians).</w:t>
            </w:r>
            <w:proofErr w:type="spellStart"/>
            <w:r w:rsidRPr="000749FF">
              <w:rPr>
                <w:rFonts w:cs="Times New Roman"/>
                <w:color w:val="000000"/>
                <w:sz w:val="20"/>
                <w:szCs w:val="20"/>
              </w:rPr>
              <w:t>ti,ab</w:t>
            </w:r>
            <w:proofErr w:type="spellEnd"/>
            <w:r w:rsidRPr="000749FF">
              <w:rPr>
                <w:rFonts w:cs="Times New Roman"/>
                <w:color w:val="000000"/>
                <w:sz w:val="20"/>
                <w:szCs w:val="20"/>
              </w:rPr>
              <w:t>.</w:t>
            </w:r>
          </w:p>
        </w:tc>
      </w:tr>
      <w:tr w:rsidR="00973878" w:rsidRPr="004D110A" w14:paraId="600262D8" w14:textId="77777777" w:rsidTr="006E13DC">
        <w:trPr>
          <w:trHeight w:val="131"/>
        </w:trPr>
        <w:tc>
          <w:tcPr>
            <w:tcW w:w="1205" w:type="dxa"/>
            <w:vMerge/>
          </w:tcPr>
          <w:p w14:paraId="659A4D13" w14:textId="77777777" w:rsidR="00973878" w:rsidRPr="00EC3060" w:rsidRDefault="00973878" w:rsidP="006E13DC">
            <w:pPr>
              <w:spacing w:line="240" w:lineRule="auto"/>
              <w:jc w:val="center"/>
              <w:rPr>
                <w:rFonts w:cs="Times New Roman"/>
                <w:i/>
                <w:sz w:val="20"/>
                <w:szCs w:val="20"/>
              </w:rPr>
            </w:pPr>
          </w:p>
        </w:tc>
        <w:tc>
          <w:tcPr>
            <w:tcW w:w="491" w:type="dxa"/>
          </w:tcPr>
          <w:p w14:paraId="6B8BBF12" w14:textId="77777777" w:rsidR="00973878" w:rsidRPr="00EC3060" w:rsidRDefault="00973878" w:rsidP="006E13DC">
            <w:pPr>
              <w:spacing w:line="240" w:lineRule="auto"/>
              <w:rPr>
                <w:rFonts w:cs="Times New Roman"/>
                <w:sz w:val="20"/>
                <w:szCs w:val="20"/>
              </w:rPr>
            </w:pPr>
            <w:r w:rsidRPr="00EC3060">
              <w:rPr>
                <w:rFonts w:cs="Times New Roman"/>
                <w:sz w:val="20"/>
                <w:szCs w:val="20"/>
              </w:rPr>
              <w:t>#8</w:t>
            </w:r>
          </w:p>
        </w:tc>
        <w:tc>
          <w:tcPr>
            <w:tcW w:w="7826" w:type="dxa"/>
          </w:tcPr>
          <w:p w14:paraId="6B2E0854" w14:textId="77777777" w:rsidR="00973878" w:rsidRPr="00EC3060" w:rsidRDefault="00973878" w:rsidP="006E13DC">
            <w:pPr>
              <w:spacing w:line="240" w:lineRule="auto"/>
              <w:rPr>
                <w:rFonts w:cs="Times New Roman"/>
                <w:sz w:val="20"/>
                <w:szCs w:val="20"/>
              </w:rPr>
            </w:pPr>
            <w:r w:rsidRPr="00EC3060">
              <w:rPr>
                <w:rFonts w:cs="Times New Roman"/>
                <w:sz w:val="20"/>
                <w:szCs w:val="20"/>
              </w:rPr>
              <w:t>exp Breast Diseases/ or exp Breast Neoplasms/ or ("breast health" or "breast disease" or "breast diseases" or "breast cancer" or "breast cancers" or "breast neoplasm" or "breast neoplasms").</w:t>
            </w:r>
            <w:proofErr w:type="spellStart"/>
            <w:r w:rsidRPr="00EC3060">
              <w:rPr>
                <w:rFonts w:cs="Times New Roman"/>
                <w:sz w:val="20"/>
                <w:szCs w:val="20"/>
              </w:rPr>
              <w:t>ti,ab</w:t>
            </w:r>
            <w:proofErr w:type="spellEnd"/>
            <w:r w:rsidRPr="00EC3060">
              <w:rPr>
                <w:rFonts w:cs="Times New Roman"/>
                <w:sz w:val="20"/>
                <w:szCs w:val="20"/>
              </w:rPr>
              <w:t>.</w:t>
            </w:r>
          </w:p>
        </w:tc>
      </w:tr>
      <w:tr w:rsidR="00973878" w:rsidRPr="004D110A" w14:paraId="57ED25ED" w14:textId="77777777" w:rsidTr="006E13DC">
        <w:trPr>
          <w:trHeight w:val="131"/>
        </w:trPr>
        <w:tc>
          <w:tcPr>
            <w:tcW w:w="1205" w:type="dxa"/>
            <w:vMerge/>
          </w:tcPr>
          <w:p w14:paraId="5696DAB3" w14:textId="77777777" w:rsidR="00973878" w:rsidRPr="00EC3060" w:rsidRDefault="00973878" w:rsidP="006E13DC">
            <w:pPr>
              <w:spacing w:line="240" w:lineRule="auto"/>
              <w:jc w:val="center"/>
              <w:rPr>
                <w:rFonts w:cs="Times New Roman"/>
                <w:i/>
                <w:sz w:val="20"/>
                <w:szCs w:val="20"/>
              </w:rPr>
            </w:pPr>
          </w:p>
        </w:tc>
        <w:tc>
          <w:tcPr>
            <w:tcW w:w="491" w:type="dxa"/>
          </w:tcPr>
          <w:p w14:paraId="7450E3E2" w14:textId="77777777" w:rsidR="00973878" w:rsidRPr="00EC3060" w:rsidRDefault="00973878" w:rsidP="006E13DC">
            <w:pPr>
              <w:spacing w:line="240" w:lineRule="auto"/>
              <w:rPr>
                <w:rFonts w:cs="Times New Roman"/>
                <w:sz w:val="20"/>
                <w:szCs w:val="20"/>
              </w:rPr>
            </w:pPr>
            <w:r w:rsidRPr="00EC3060">
              <w:rPr>
                <w:rFonts w:cs="Times New Roman"/>
                <w:sz w:val="20"/>
                <w:szCs w:val="20"/>
              </w:rPr>
              <w:t>#9</w:t>
            </w:r>
          </w:p>
        </w:tc>
        <w:tc>
          <w:tcPr>
            <w:tcW w:w="7826" w:type="dxa"/>
          </w:tcPr>
          <w:p w14:paraId="5E4353A7" w14:textId="77777777" w:rsidR="00973878" w:rsidRPr="00EC3060" w:rsidRDefault="00973878" w:rsidP="006E13DC">
            <w:pPr>
              <w:spacing w:line="240" w:lineRule="auto"/>
              <w:rPr>
                <w:rFonts w:cs="Times New Roman"/>
                <w:sz w:val="20"/>
                <w:szCs w:val="20"/>
              </w:rPr>
            </w:pPr>
            <w:r w:rsidRPr="00EC3060">
              <w:rPr>
                <w:rFonts w:cs="Times New Roman"/>
                <w:sz w:val="20"/>
                <w:szCs w:val="20"/>
              </w:rPr>
              <w:t>exp Pregnant Women/ or exp Maternal Health/ or exp Maternal Health Services/ or exp Prenatal Care/ or exp Perinatal Care/ or exp Postnatal Care/ or exp Postpartum Period/ or exp Depression, Postpartum/ or exp Pregnancy/ or exp Pregnancy Complications/ or exp Breast Feeding/ or exp Lactation/ or (pregnancy or pregnancies or pregnant or pregnancy-induced or pregnancy-associated or prenatal or pre-natal or prenatally or pre-</w:t>
            </w:r>
            <w:proofErr w:type="spellStart"/>
            <w:r w:rsidRPr="00EC3060">
              <w:rPr>
                <w:rFonts w:cs="Times New Roman"/>
                <w:sz w:val="20"/>
                <w:szCs w:val="20"/>
              </w:rPr>
              <w:t>natally</w:t>
            </w:r>
            <w:proofErr w:type="spellEnd"/>
            <w:r w:rsidRPr="00EC3060">
              <w:rPr>
                <w:rFonts w:cs="Times New Roman"/>
                <w:sz w:val="20"/>
                <w:szCs w:val="20"/>
              </w:rPr>
              <w:t xml:space="preserve"> or perinatal or peri-natal or perinatally or peri-</w:t>
            </w:r>
            <w:proofErr w:type="spellStart"/>
            <w:r w:rsidRPr="00EC3060">
              <w:rPr>
                <w:rFonts w:cs="Times New Roman"/>
                <w:sz w:val="20"/>
                <w:szCs w:val="20"/>
              </w:rPr>
              <w:t>natally</w:t>
            </w:r>
            <w:proofErr w:type="spellEnd"/>
            <w:r w:rsidRPr="00EC3060">
              <w:rPr>
                <w:rFonts w:cs="Times New Roman"/>
                <w:sz w:val="20"/>
                <w:szCs w:val="20"/>
              </w:rPr>
              <w:t xml:space="preserve"> or postnatal or post-natal or postnatally or post-</w:t>
            </w:r>
            <w:proofErr w:type="spellStart"/>
            <w:r w:rsidRPr="00EC3060">
              <w:rPr>
                <w:rFonts w:cs="Times New Roman"/>
                <w:sz w:val="20"/>
                <w:szCs w:val="20"/>
              </w:rPr>
              <w:t>natally</w:t>
            </w:r>
            <w:proofErr w:type="spellEnd"/>
            <w:r w:rsidRPr="00EC3060">
              <w:rPr>
                <w:rFonts w:cs="Times New Roman"/>
                <w:sz w:val="20"/>
                <w:szCs w:val="20"/>
              </w:rPr>
              <w:t xml:space="preserve"> or maternal or maternally or postpartum or post-partum or breastfeeding or "breast feeding" or lactation).</w:t>
            </w:r>
            <w:proofErr w:type="spellStart"/>
            <w:r w:rsidRPr="00EC3060">
              <w:rPr>
                <w:rFonts w:cs="Times New Roman"/>
                <w:sz w:val="20"/>
                <w:szCs w:val="20"/>
              </w:rPr>
              <w:t>ti,ab</w:t>
            </w:r>
            <w:proofErr w:type="spellEnd"/>
            <w:r w:rsidRPr="00EC3060">
              <w:rPr>
                <w:rFonts w:cs="Times New Roman"/>
                <w:sz w:val="20"/>
                <w:szCs w:val="20"/>
              </w:rPr>
              <w:t>.</w:t>
            </w:r>
          </w:p>
        </w:tc>
      </w:tr>
      <w:tr w:rsidR="00973878" w:rsidRPr="004D110A" w14:paraId="2B324DA5" w14:textId="77777777" w:rsidTr="006E13DC">
        <w:trPr>
          <w:trHeight w:val="131"/>
        </w:trPr>
        <w:tc>
          <w:tcPr>
            <w:tcW w:w="1205" w:type="dxa"/>
            <w:vMerge/>
          </w:tcPr>
          <w:p w14:paraId="3FD4E364" w14:textId="77777777" w:rsidR="00973878" w:rsidRPr="00EC3060" w:rsidRDefault="00973878" w:rsidP="006E13DC">
            <w:pPr>
              <w:spacing w:line="240" w:lineRule="auto"/>
              <w:jc w:val="center"/>
              <w:rPr>
                <w:rFonts w:cs="Times New Roman"/>
                <w:i/>
                <w:sz w:val="20"/>
                <w:szCs w:val="20"/>
              </w:rPr>
            </w:pPr>
          </w:p>
        </w:tc>
        <w:tc>
          <w:tcPr>
            <w:tcW w:w="491" w:type="dxa"/>
          </w:tcPr>
          <w:p w14:paraId="65245B8D" w14:textId="77777777" w:rsidR="00973878" w:rsidRPr="00EC3060" w:rsidRDefault="00973878" w:rsidP="006E13DC">
            <w:pPr>
              <w:spacing w:line="240" w:lineRule="auto"/>
              <w:rPr>
                <w:rFonts w:cs="Times New Roman"/>
                <w:sz w:val="20"/>
                <w:szCs w:val="20"/>
              </w:rPr>
            </w:pPr>
            <w:r w:rsidRPr="00EC3060">
              <w:rPr>
                <w:rFonts w:cs="Times New Roman"/>
                <w:sz w:val="20"/>
                <w:szCs w:val="20"/>
              </w:rPr>
              <w:t>#10</w:t>
            </w:r>
          </w:p>
        </w:tc>
        <w:tc>
          <w:tcPr>
            <w:tcW w:w="7826" w:type="dxa"/>
          </w:tcPr>
          <w:p w14:paraId="3ED92376" w14:textId="77777777" w:rsidR="00973878" w:rsidRPr="00EC3060" w:rsidRDefault="00973878" w:rsidP="006E13DC">
            <w:pPr>
              <w:spacing w:line="240" w:lineRule="auto"/>
              <w:rPr>
                <w:rFonts w:cs="Times New Roman"/>
                <w:color w:val="000000"/>
                <w:sz w:val="20"/>
                <w:szCs w:val="20"/>
              </w:rPr>
            </w:pPr>
            <w:r w:rsidRPr="00EC3060">
              <w:rPr>
                <w:rFonts w:cs="Times New Roman"/>
                <w:color w:val="000000"/>
                <w:sz w:val="20"/>
                <w:szCs w:val="20"/>
              </w:rPr>
              <w:t>exp Contraception/ or exp Hormonal Contraception/ or exp Contraceptives, Oral/ or exp "Contraceptive Devices, Female"/ or Reproductive Health Services/ or exp Preconception Care/ or exp Family Planning Services/ or exp Fertility/ or exp Infertility/ or exp Fertility Clinics/ or exp Abortion, Induced/ or exp Abortion, Spontaneous/ or exp Levonorgestrel/ or (conception or preconception or pre-conception or "reproductive health" or "reproductive care" or "reproductive healthcare" or "reproductive plan" or "reproductive planning" or "family planning" or fertility or infertility or contraception or contraceptive or contraceptives or "morning after pill" or "morning after pills" or levonorgestrel or "plan b" or abortifacient or abortifacients or misoprostol or mifepristone or RU-486 or abortion or abortions).</w:t>
            </w:r>
            <w:proofErr w:type="spellStart"/>
            <w:r w:rsidRPr="00EC3060">
              <w:rPr>
                <w:rFonts w:cs="Times New Roman"/>
                <w:color w:val="000000"/>
                <w:sz w:val="20"/>
                <w:szCs w:val="20"/>
              </w:rPr>
              <w:t>ti,ab</w:t>
            </w:r>
            <w:proofErr w:type="spellEnd"/>
            <w:r w:rsidRPr="00EC3060">
              <w:rPr>
                <w:rFonts w:cs="Times New Roman"/>
                <w:color w:val="000000"/>
                <w:sz w:val="20"/>
                <w:szCs w:val="20"/>
              </w:rPr>
              <w:t xml:space="preserve">.  </w:t>
            </w:r>
          </w:p>
        </w:tc>
      </w:tr>
      <w:tr w:rsidR="00973878" w:rsidRPr="004D110A" w14:paraId="35F89F1A" w14:textId="77777777" w:rsidTr="006E13DC">
        <w:trPr>
          <w:trHeight w:val="131"/>
        </w:trPr>
        <w:tc>
          <w:tcPr>
            <w:tcW w:w="1205" w:type="dxa"/>
            <w:vMerge/>
          </w:tcPr>
          <w:p w14:paraId="43D97C5F" w14:textId="77777777" w:rsidR="00973878" w:rsidRPr="00EC3060" w:rsidRDefault="00973878" w:rsidP="006E13DC">
            <w:pPr>
              <w:spacing w:line="240" w:lineRule="auto"/>
              <w:jc w:val="center"/>
              <w:rPr>
                <w:rFonts w:cs="Times New Roman"/>
                <w:i/>
                <w:sz w:val="20"/>
                <w:szCs w:val="20"/>
              </w:rPr>
            </w:pPr>
          </w:p>
        </w:tc>
        <w:tc>
          <w:tcPr>
            <w:tcW w:w="491" w:type="dxa"/>
          </w:tcPr>
          <w:p w14:paraId="098522A7" w14:textId="77777777" w:rsidR="00973878" w:rsidRPr="00EC3060" w:rsidRDefault="00973878" w:rsidP="006E13DC">
            <w:pPr>
              <w:spacing w:line="240" w:lineRule="auto"/>
              <w:rPr>
                <w:rFonts w:cs="Times New Roman"/>
                <w:sz w:val="20"/>
                <w:szCs w:val="20"/>
              </w:rPr>
            </w:pPr>
            <w:r w:rsidRPr="00EC3060">
              <w:rPr>
                <w:rFonts w:cs="Times New Roman"/>
                <w:sz w:val="20"/>
                <w:szCs w:val="20"/>
              </w:rPr>
              <w:t>#11</w:t>
            </w:r>
          </w:p>
        </w:tc>
        <w:tc>
          <w:tcPr>
            <w:tcW w:w="7826" w:type="dxa"/>
          </w:tcPr>
          <w:p w14:paraId="538F27D9" w14:textId="77777777" w:rsidR="00973878" w:rsidRPr="00EC3060" w:rsidRDefault="00973878" w:rsidP="006E13DC">
            <w:pPr>
              <w:spacing w:line="240" w:lineRule="auto"/>
              <w:rPr>
                <w:rFonts w:cs="Times New Roman"/>
                <w:sz w:val="20"/>
                <w:szCs w:val="20"/>
              </w:rPr>
            </w:pPr>
            <w:r w:rsidRPr="00EC3060">
              <w:rPr>
                <w:rFonts w:cs="Times New Roman"/>
                <w:sz w:val="20"/>
                <w:szCs w:val="20"/>
              </w:rPr>
              <w:t xml:space="preserve">exp Menopause/ or (menopause or menopausal or perimenopause or peri-menopause or perimenopausal or peri-menopausal or </w:t>
            </w:r>
            <w:proofErr w:type="spellStart"/>
            <w:r w:rsidRPr="00EC3060">
              <w:rPr>
                <w:rFonts w:cs="Times New Roman"/>
                <w:sz w:val="20"/>
                <w:szCs w:val="20"/>
              </w:rPr>
              <w:t>premenopause</w:t>
            </w:r>
            <w:proofErr w:type="spellEnd"/>
            <w:r w:rsidRPr="00EC3060">
              <w:rPr>
                <w:rFonts w:cs="Times New Roman"/>
                <w:sz w:val="20"/>
                <w:szCs w:val="20"/>
              </w:rPr>
              <w:t xml:space="preserve"> or pre-menopause or premenopausal </w:t>
            </w:r>
            <w:r w:rsidRPr="00EC3060">
              <w:rPr>
                <w:rFonts w:cs="Times New Roman"/>
                <w:sz w:val="20"/>
                <w:szCs w:val="20"/>
              </w:rPr>
              <w:lastRenderedPageBreak/>
              <w:t xml:space="preserve">or pre-menopausal or </w:t>
            </w:r>
            <w:proofErr w:type="spellStart"/>
            <w:r w:rsidRPr="00EC3060">
              <w:rPr>
                <w:rFonts w:cs="Times New Roman"/>
                <w:sz w:val="20"/>
                <w:szCs w:val="20"/>
              </w:rPr>
              <w:t>postmenopause</w:t>
            </w:r>
            <w:proofErr w:type="spellEnd"/>
            <w:r w:rsidRPr="00EC3060">
              <w:rPr>
                <w:rFonts w:cs="Times New Roman"/>
                <w:sz w:val="20"/>
                <w:szCs w:val="20"/>
              </w:rPr>
              <w:t xml:space="preserve"> or post-menopause or postmenopausal or post-menopausal or climacteric or "hot flash" or "hot flashes").</w:t>
            </w:r>
            <w:proofErr w:type="spellStart"/>
            <w:r w:rsidRPr="00EC3060">
              <w:rPr>
                <w:rFonts w:cs="Times New Roman"/>
                <w:sz w:val="20"/>
                <w:szCs w:val="20"/>
              </w:rPr>
              <w:t>ti,ab</w:t>
            </w:r>
            <w:proofErr w:type="spellEnd"/>
            <w:r w:rsidRPr="00EC3060">
              <w:rPr>
                <w:rFonts w:cs="Times New Roman"/>
                <w:sz w:val="20"/>
                <w:szCs w:val="20"/>
              </w:rPr>
              <w:t>.</w:t>
            </w:r>
          </w:p>
        </w:tc>
      </w:tr>
      <w:tr w:rsidR="00973878" w:rsidRPr="004D110A" w14:paraId="42D183CD" w14:textId="77777777" w:rsidTr="006E13DC">
        <w:trPr>
          <w:trHeight w:val="131"/>
        </w:trPr>
        <w:tc>
          <w:tcPr>
            <w:tcW w:w="1205" w:type="dxa"/>
            <w:vMerge/>
          </w:tcPr>
          <w:p w14:paraId="1DFC782C" w14:textId="77777777" w:rsidR="00973878" w:rsidRPr="00EC3060" w:rsidRDefault="00973878" w:rsidP="006E13DC">
            <w:pPr>
              <w:spacing w:line="240" w:lineRule="auto"/>
              <w:jc w:val="center"/>
              <w:rPr>
                <w:rFonts w:cs="Times New Roman"/>
                <w:i/>
                <w:sz w:val="20"/>
                <w:szCs w:val="20"/>
              </w:rPr>
            </w:pPr>
          </w:p>
        </w:tc>
        <w:tc>
          <w:tcPr>
            <w:tcW w:w="491" w:type="dxa"/>
          </w:tcPr>
          <w:p w14:paraId="799AEDA6" w14:textId="77777777" w:rsidR="00973878" w:rsidRPr="00EC3060" w:rsidRDefault="00973878" w:rsidP="006E13DC">
            <w:pPr>
              <w:spacing w:line="240" w:lineRule="auto"/>
              <w:rPr>
                <w:rFonts w:cs="Times New Roman"/>
                <w:sz w:val="20"/>
                <w:szCs w:val="20"/>
              </w:rPr>
            </w:pPr>
            <w:r w:rsidRPr="00EC3060">
              <w:rPr>
                <w:rFonts w:cs="Times New Roman"/>
                <w:sz w:val="20"/>
                <w:szCs w:val="20"/>
              </w:rPr>
              <w:t>#12</w:t>
            </w:r>
          </w:p>
        </w:tc>
        <w:tc>
          <w:tcPr>
            <w:tcW w:w="7826" w:type="dxa"/>
          </w:tcPr>
          <w:p w14:paraId="479BE5F3" w14:textId="77777777" w:rsidR="00973878" w:rsidRPr="00EC3060" w:rsidRDefault="00973878" w:rsidP="006E13DC">
            <w:pPr>
              <w:spacing w:line="240" w:lineRule="auto"/>
              <w:rPr>
                <w:rFonts w:cs="Times New Roman"/>
                <w:color w:val="000000"/>
                <w:sz w:val="20"/>
                <w:szCs w:val="20"/>
              </w:rPr>
            </w:pPr>
            <w:r w:rsidRPr="00EC3060">
              <w:rPr>
                <w:rFonts w:cs="Times New Roman"/>
                <w:sz w:val="20"/>
                <w:szCs w:val="20"/>
              </w:rPr>
              <w:t>exp Menstrual Cycle/ or exp Menstruation Disturbances/ or (menstruation or menstruate or menstruates or menstruating or menstruated or menses or menstrual or dysmenorrhea or "painful period" or "painful periods" or "irregular period" or "irregular periods" or amenorrhea or menorrhagia or oligomenorrhea or premenstrual or pre-menstrual).</w:t>
            </w:r>
            <w:proofErr w:type="spellStart"/>
            <w:r w:rsidRPr="00EC3060">
              <w:rPr>
                <w:rFonts w:cs="Times New Roman"/>
                <w:sz w:val="20"/>
                <w:szCs w:val="20"/>
              </w:rPr>
              <w:t>ti,ab</w:t>
            </w:r>
            <w:proofErr w:type="spellEnd"/>
            <w:r w:rsidRPr="00EC3060">
              <w:rPr>
                <w:rFonts w:cs="Times New Roman"/>
                <w:sz w:val="20"/>
                <w:szCs w:val="20"/>
              </w:rPr>
              <w:t>.</w:t>
            </w:r>
          </w:p>
        </w:tc>
      </w:tr>
      <w:tr w:rsidR="00973878" w:rsidRPr="004D110A" w14:paraId="095BC263" w14:textId="77777777" w:rsidTr="006E13DC">
        <w:trPr>
          <w:trHeight w:val="131"/>
        </w:trPr>
        <w:tc>
          <w:tcPr>
            <w:tcW w:w="1205" w:type="dxa"/>
            <w:vMerge/>
          </w:tcPr>
          <w:p w14:paraId="7ABA3838" w14:textId="77777777" w:rsidR="00973878" w:rsidRPr="00EC3060" w:rsidRDefault="00973878" w:rsidP="006E13DC">
            <w:pPr>
              <w:spacing w:line="240" w:lineRule="auto"/>
              <w:jc w:val="center"/>
              <w:rPr>
                <w:rFonts w:cs="Times New Roman"/>
                <w:i/>
                <w:sz w:val="20"/>
                <w:szCs w:val="20"/>
              </w:rPr>
            </w:pPr>
          </w:p>
        </w:tc>
        <w:tc>
          <w:tcPr>
            <w:tcW w:w="491" w:type="dxa"/>
          </w:tcPr>
          <w:p w14:paraId="550BB9FF" w14:textId="77777777" w:rsidR="00973878" w:rsidRPr="00EC3060" w:rsidRDefault="00973878" w:rsidP="006E13DC">
            <w:pPr>
              <w:spacing w:line="240" w:lineRule="auto"/>
              <w:rPr>
                <w:rFonts w:cs="Times New Roman"/>
                <w:sz w:val="20"/>
                <w:szCs w:val="20"/>
              </w:rPr>
            </w:pPr>
            <w:r w:rsidRPr="00EC3060">
              <w:rPr>
                <w:rFonts w:cs="Times New Roman"/>
                <w:sz w:val="20"/>
                <w:szCs w:val="20"/>
              </w:rPr>
              <w:t>#13</w:t>
            </w:r>
          </w:p>
        </w:tc>
        <w:tc>
          <w:tcPr>
            <w:tcW w:w="7826" w:type="dxa"/>
          </w:tcPr>
          <w:p w14:paraId="3DEB5D01" w14:textId="77777777" w:rsidR="00973878" w:rsidRPr="00EC3060" w:rsidRDefault="00973878" w:rsidP="006E13DC">
            <w:pPr>
              <w:spacing w:line="240" w:lineRule="auto"/>
              <w:rPr>
                <w:rFonts w:cs="Times New Roman"/>
                <w:color w:val="000000"/>
                <w:sz w:val="20"/>
                <w:szCs w:val="20"/>
              </w:rPr>
            </w:pPr>
            <w:r w:rsidRPr="00EC3060">
              <w:rPr>
                <w:rFonts w:cs="Times New Roman"/>
                <w:sz w:val="20"/>
                <w:szCs w:val="20"/>
              </w:rPr>
              <w:t>exp Urinary Tract Infections/ or exp Pelvic Floor Disorders/ or exp Polycystic Ovary Syndrome/ or exp Genital Neoplasms, Female/ or (PCOS or "polycystic ovary syndrome" or UTI or "urinary tract infection" or "urinary tract infections" or "pelvic floor disorder" or "pelvic floor disorders" or "disorders of the pelvic floor" or "pelvic floor health" or "pelvic floor prolapse").</w:t>
            </w:r>
            <w:proofErr w:type="spellStart"/>
            <w:r w:rsidRPr="00EC3060">
              <w:rPr>
                <w:rFonts w:cs="Times New Roman"/>
                <w:sz w:val="20"/>
                <w:szCs w:val="20"/>
              </w:rPr>
              <w:t>ti,ab</w:t>
            </w:r>
            <w:proofErr w:type="spellEnd"/>
            <w:r w:rsidRPr="00EC3060">
              <w:rPr>
                <w:rFonts w:cs="Times New Roman"/>
                <w:sz w:val="20"/>
                <w:szCs w:val="20"/>
              </w:rPr>
              <w:t xml:space="preserve">. or ((ovary or ovaries or ovarian or uterine or uterus or cervical or cervix or vaginal or vagina or vaginas or fallopian or </w:t>
            </w:r>
            <w:proofErr w:type="spellStart"/>
            <w:r w:rsidRPr="00EC3060">
              <w:rPr>
                <w:rFonts w:cs="Times New Roman"/>
                <w:sz w:val="20"/>
                <w:szCs w:val="20"/>
              </w:rPr>
              <w:t>fallopians</w:t>
            </w:r>
            <w:proofErr w:type="spellEnd"/>
            <w:r w:rsidRPr="00EC3060">
              <w:rPr>
                <w:rFonts w:cs="Times New Roman"/>
                <w:sz w:val="20"/>
                <w:szCs w:val="20"/>
              </w:rPr>
              <w:t xml:space="preserve"> or endometrial or endometrium or </w:t>
            </w:r>
            <w:proofErr w:type="spellStart"/>
            <w:r w:rsidRPr="00EC3060">
              <w:rPr>
                <w:rFonts w:cs="Times New Roman"/>
                <w:sz w:val="20"/>
                <w:szCs w:val="20"/>
              </w:rPr>
              <w:t>endometriod</w:t>
            </w:r>
            <w:proofErr w:type="spellEnd"/>
            <w:r w:rsidRPr="00EC3060">
              <w:rPr>
                <w:rFonts w:cs="Times New Roman"/>
                <w:sz w:val="20"/>
                <w:szCs w:val="20"/>
              </w:rPr>
              <w:t xml:space="preserve"> or vulva or vulvas or vulvar) adj3 (cancer or cancers or cancerous or adenocarcinoma or adenocarcinomas or tumor or </w:t>
            </w:r>
            <w:proofErr w:type="spellStart"/>
            <w:r w:rsidRPr="00EC3060">
              <w:rPr>
                <w:rFonts w:cs="Times New Roman"/>
                <w:sz w:val="20"/>
                <w:szCs w:val="20"/>
              </w:rPr>
              <w:t>tumour</w:t>
            </w:r>
            <w:proofErr w:type="spellEnd"/>
            <w:r w:rsidRPr="00EC3060">
              <w:rPr>
                <w:rFonts w:cs="Times New Roman"/>
                <w:sz w:val="20"/>
                <w:szCs w:val="20"/>
              </w:rPr>
              <w:t xml:space="preserve"> or tumors or </w:t>
            </w:r>
            <w:proofErr w:type="spellStart"/>
            <w:r w:rsidRPr="00EC3060">
              <w:rPr>
                <w:rFonts w:cs="Times New Roman"/>
                <w:sz w:val="20"/>
                <w:szCs w:val="20"/>
              </w:rPr>
              <w:t>tumours</w:t>
            </w:r>
            <w:proofErr w:type="spellEnd"/>
            <w:r w:rsidRPr="00EC3060">
              <w:rPr>
                <w:rFonts w:cs="Times New Roman"/>
                <w:sz w:val="20"/>
                <w:szCs w:val="20"/>
              </w:rPr>
              <w:t xml:space="preserve"> or malignancy or malignancies or malignant or metastasis or metastases or metastasize or metastasizes or metastatic or neoplasm or neoplasms or cyst or cysts)).</w:t>
            </w:r>
            <w:proofErr w:type="spellStart"/>
            <w:r w:rsidRPr="00EC3060">
              <w:rPr>
                <w:rFonts w:cs="Times New Roman"/>
                <w:sz w:val="20"/>
                <w:szCs w:val="20"/>
              </w:rPr>
              <w:t>ti,ab</w:t>
            </w:r>
            <w:proofErr w:type="spellEnd"/>
            <w:r w:rsidRPr="00EC3060">
              <w:rPr>
                <w:rFonts w:cs="Times New Roman"/>
                <w:sz w:val="20"/>
                <w:szCs w:val="20"/>
              </w:rPr>
              <w:t>.</w:t>
            </w:r>
          </w:p>
        </w:tc>
      </w:tr>
      <w:tr w:rsidR="00973878" w:rsidRPr="004D110A" w14:paraId="778AEF92" w14:textId="77777777" w:rsidTr="006E13DC">
        <w:trPr>
          <w:trHeight w:val="131"/>
        </w:trPr>
        <w:tc>
          <w:tcPr>
            <w:tcW w:w="1205" w:type="dxa"/>
            <w:vMerge/>
          </w:tcPr>
          <w:p w14:paraId="203D0D55" w14:textId="77777777" w:rsidR="00973878" w:rsidRPr="00EC3060" w:rsidRDefault="00973878" w:rsidP="006E13DC">
            <w:pPr>
              <w:spacing w:line="240" w:lineRule="auto"/>
              <w:jc w:val="center"/>
              <w:rPr>
                <w:rFonts w:cs="Times New Roman"/>
                <w:i/>
                <w:sz w:val="20"/>
                <w:szCs w:val="20"/>
              </w:rPr>
            </w:pPr>
          </w:p>
        </w:tc>
        <w:tc>
          <w:tcPr>
            <w:tcW w:w="491" w:type="dxa"/>
          </w:tcPr>
          <w:p w14:paraId="613546A6" w14:textId="77777777" w:rsidR="00973878" w:rsidRPr="00EC3060" w:rsidRDefault="00973878" w:rsidP="006E13DC">
            <w:pPr>
              <w:spacing w:line="240" w:lineRule="auto"/>
              <w:rPr>
                <w:rFonts w:cs="Times New Roman"/>
                <w:sz w:val="20"/>
                <w:szCs w:val="20"/>
              </w:rPr>
            </w:pPr>
            <w:r w:rsidRPr="00EC3060">
              <w:rPr>
                <w:rFonts w:cs="Times New Roman"/>
                <w:sz w:val="20"/>
                <w:szCs w:val="20"/>
              </w:rPr>
              <w:t>#14</w:t>
            </w:r>
          </w:p>
        </w:tc>
        <w:tc>
          <w:tcPr>
            <w:tcW w:w="7826" w:type="dxa"/>
          </w:tcPr>
          <w:p w14:paraId="53E4472A" w14:textId="77777777" w:rsidR="00973878" w:rsidRPr="00EC3060" w:rsidRDefault="00973878" w:rsidP="006E13DC">
            <w:pPr>
              <w:spacing w:line="240" w:lineRule="auto"/>
              <w:rPr>
                <w:rFonts w:cs="Times New Roman"/>
                <w:sz w:val="20"/>
                <w:szCs w:val="20"/>
              </w:rPr>
            </w:pPr>
            <w:r w:rsidRPr="00EC3060">
              <w:rPr>
                <w:rFonts w:cs="Times New Roman"/>
                <w:sz w:val="20"/>
                <w:szCs w:val="20"/>
              </w:rPr>
              <w:t>exp Domestic Violence/ or exp Intimate Partner Violence/ or exp Spousal Abuse/or exp Battered Women/ or exp Rape/ or ((sex or sexual or sexually or domestic or partner or spouse or spousal or physical or physically) adj3 (abuse or abuses or abused or abuser or abusers or abusive or violence or violent or assault or assaults or assaulted)).</w:t>
            </w:r>
            <w:proofErr w:type="spellStart"/>
            <w:r w:rsidRPr="00EC3060">
              <w:rPr>
                <w:rFonts w:cs="Times New Roman"/>
                <w:sz w:val="20"/>
                <w:szCs w:val="20"/>
              </w:rPr>
              <w:t>ti,ab</w:t>
            </w:r>
            <w:proofErr w:type="spellEnd"/>
            <w:r w:rsidRPr="00EC3060">
              <w:rPr>
                <w:rFonts w:cs="Times New Roman"/>
                <w:sz w:val="20"/>
                <w:szCs w:val="20"/>
              </w:rPr>
              <w:t>. or (rape or rapes or raped).</w:t>
            </w:r>
            <w:proofErr w:type="spellStart"/>
            <w:r w:rsidRPr="00EC3060">
              <w:rPr>
                <w:rFonts w:cs="Times New Roman"/>
                <w:sz w:val="20"/>
                <w:szCs w:val="20"/>
              </w:rPr>
              <w:t>ti,ab</w:t>
            </w:r>
            <w:proofErr w:type="spellEnd"/>
            <w:r w:rsidRPr="00EC3060">
              <w:rPr>
                <w:rFonts w:cs="Times New Roman"/>
                <w:sz w:val="20"/>
                <w:szCs w:val="20"/>
              </w:rPr>
              <w:t xml:space="preserve">. </w:t>
            </w:r>
          </w:p>
        </w:tc>
      </w:tr>
      <w:tr w:rsidR="00973878" w:rsidRPr="004D110A" w14:paraId="46DCE86A" w14:textId="77777777" w:rsidTr="006E13DC">
        <w:trPr>
          <w:trHeight w:val="479"/>
        </w:trPr>
        <w:tc>
          <w:tcPr>
            <w:tcW w:w="1205" w:type="dxa"/>
          </w:tcPr>
          <w:p w14:paraId="2815A1A9" w14:textId="77777777" w:rsidR="00973878" w:rsidRPr="000749FF" w:rsidRDefault="00973878" w:rsidP="006E13DC">
            <w:pPr>
              <w:spacing w:line="240" w:lineRule="auto"/>
              <w:rPr>
                <w:rFonts w:cs="Times New Roman"/>
                <w:i/>
                <w:sz w:val="20"/>
                <w:szCs w:val="20"/>
              </w:rPr>
            </w:pPr>
            <w:r w:rsidRPr="000749FF">
              <w:rPr>
                <w:rFonts w:cs="Times New Roman"/>
                <w:i/>
                <w:sz w:val="20"/>
                <w:szCs w:val="20"/>
              </w:rPr>
              <w:t>Combining</w:t>
            </w:r>
          </w:p>
        </w:tc>
        <w:tc>
          <w:tcPr>
            <w:tcW w:w="491" w:type="dxa"/>
          </w:tcPr>
          <w:p w14:paraId="60E7A057" w14:textId="77777777" w:rsidR="00973878" w:rsidRPr="000749FF" w:rsidRDefault="00973878" w:rsidP="006E13DC">
            <w:pPr>
              <w:spacing w:line="240" w:lineRule="auto"/>
              <w:rPr>
                <w:rFonts w:cs="Times New Roman"/>
                <w:sz w:val="20"/>
                <w:szCs w:val="20"/>
              </w:rPr>
            </w:pPr>
            <w:r w:rsidRPr="000749FF">
              <w:rPr>
                <w:rFonts w:cs="Times New Roman"/>
                <w:sz w:val="20"/>
                <w:szCs w:val="20"/>
              </w:rPr>
              <w:t>#15</w:t>
            </w:r>
          </w:p>
        </w:tc>
        <w:tc>
          <w:tcPr>
            <w:tcW w:w="7826" w:type="dxa"/>
          </w:tcPr>
          <w:p w14:paraId="30FF228A" w14:textId="77777777" w:rsidR="00973878" w:rsidRPr="000749FF" w:rsidRDefault="00973878" w:rsidP="006E13DC">
            <w:pPr>
              <w:spacing w:line="240" w:lineRule="auto"/>
              <w:rPr>
                <w:rFonts w:cs="Times New Roman"/>
                <w:sz w:val="20"/>
                <w:szCs w:val="20"/>
              </w:rPr>
            </w:pPr>
            <w:r w:rsidRPr="000749FF">
              <w:rPr>
                <w:rFonts w:cs="Times New Roman"/>
                <w:sz w:val="20"/>
                <w:szCs w:val="20"/>
              </w:rPr>
              <w:t>7 or 8 or 9 or 10 or 11 or 12 or 13 or 14</w:t>
            </w:r>
          </w:p>
        </w:tc>
      </w:tr>
      <w:tr w:rsidR="00973878" w:rsidRPr="004D110A" w14:paraId="273C53B8" w14:textId="77777777" w:rsidTr="006E13DC">
        <w:trPr>
          <w:trHeight w:val="2461"/>
        </w:trPr>
        <w:tc>
          <w:tcPr>
            <w:tcW w:w="1205" w:type="dxa"/>
          </w:tcPr>
          <w:p w14:paraId="23CD1402" w14:textId="77777777" w:rsidR="00973878" w:rsidRPr="000749FF" w:rsidRDefault="00973878" w:rsidP="006E13DC">
            <w:pPr>
              <w:spacing w:line="240" w:lineRule="auto"/>
              <w:rPr>
                <w:rFonts w:cs="Times New Roman"/>
                <w:sz w:val="20"/>
                <w:szCs w:val="20"/>
              </w:rPr>
            </w:pPr>
            <w:r w:rsidRPr="000749FF">
              <w:rPr>
                <w:rFonts w:cs="Times New Roman"/>
                <w:i/>
                <w:sz w:val="20"/>
                <w:szCs w:val="20"/>
              </w:rPr>
              <w:t>Qualitative study filter</w:t>
            </w:r>
          </w:p>
        </w:tc>
        <w:tc>
          <w:tcPr>
            <w:tcW w:w="491" w:type="dxa"/>
          </w:tcPr>
          <w:p w14:paraId="0D8560FA" w14:textId="77777777" w:rsidR="00973878" w:rsidRPr="000749FF" w:rsidRDefault="00973878" w:rsidP="006E13DC">
            <w:pPr>
              <w:spacing w:line="240" w:lineRule="auto"/>
              <w:rPr>
                <w:rFonts w:cs="Times New Roman"/>
                <w:sz w:val="20"/>
                <w:szCs w:val="20"/>
              </w:rPr>
            </w:pPr>
            <w:r w:rsidRPr="000749FF">
              <w:rPr>
                <w:rFonts w:cs="Times New Roman"/>
                <w:sz w:val="20"/>
                <w:szCs w:val="20"/>
              </w:rPr>
              <w:t>#16</w:t>
            </w:r>
          </w:p>
        </w:tc>
        <w:tc>
          <w:tcPr>
            <w:tcW w:w="7826" w:type="dxa"/>
          </w:tcPr>
          <w:p w14:paraId="50E61EE7" w14:textId="77777777" w:rsidR="00973878" w:rsidRPr="000749FF" w:rsidRDefault="00973878" w:rsidP="006E13DC">
            <w:pPr>
              <w:spacing w:line="240" w:lineRule="auto"/>
              <w:rPr>
                <w:rFonts w:cs="Times New Roman"/>
                <w:sz w:val="20"/>
                <w:szCs w:val="20"/>
              </w:rPr>
            </w:pPr>
            <w:r w:rsidRPr="000749FF">
              <w:rPr>
                <w:rFonts w:cs="Times New Roman"/>
                <w:sz w:val="20"/>
                <w:szCs w:val="20"/>
              </w:rPr>
              <w:t xml:space="preserve">exp Qualitative Research/ or exp Focus Groups/ or exp Interviews as Topic/ or (qualitative or qualitatively or "focus group" or "focus groups" or "group discussion" or "group discussions" or </w:t>
            </w:r>
            <w:proofErr w:type="spellStart"/>
            <w:r w:rsidRPr="000749FF">
              <w:rPr>
                <w:rFonts w:cs="Times New Roman"/>
                <w:sz w:val="20"/>
                <w:szCs w:val="20"/>
              </w:rPr>
              <w:t>ethnograph</w:t>
            </w:r>
            <w:proofErr w:type="spellEnd"/>
            <w:r w:rsidRPr="000749FF">
              <w:rPr>
                <w:rFonts w:cs="Times New Roman"/>
                <w:sz w:val="20"/>
                <w:szCs w:val="20"/>
              </w:rPr>
              <w:t xml:space="preserve"> or ethnographic or ethnography or ethnographies or autoethnography or autoethnographies or autoethnographic or "key informant" or "lived experience" or "lived experiences" or phenomenology or phenomenological or "mixed method" or "mixed methods" or mixed-methods or mixed-method).</w:t>
            </w:r>
            <w:proofErr w:type="spellStart"/>
            <w:r w:rsidRPr="000749FF">
              <w:rPr>
                <w:rFonts w:cs="Times New Roman"/>
                <w:sz w:val="20"/>
                <w:szCs w:val="20"/>
              </w:rPr>
              <w:t>ti,ab</w:t>
            </w:r>
            <w:proofErr w:type="spellEnd"/>
            <w:r w:rsidRPr="000749FF">
              <w:rPr>
                <w:rFonts w:cs="Times New Roman"/>
                <w:sz w:val="20"/>
                <w:szCs w:val="20"/>
              </w:rPr>
              <w:t xml:space="preserve">. or ((semi-structured or </w:t>
            </w:r>
            <w:proofErr w:type="spellStart"/>
            <w:r w:rsidRPr="000749FF">
              <w:rPr>
                <w:rFonts w:cs="Times New Roman"/>
                <w:sz w:val="20"/>
                <w:szCs w:val="20"/>
              </w:rPr>
              <w:t>semistructured</w:t>
            </w:r>
            <w:proofErr w:type="spellEnd"/>
            <w:r w:rsidRPr="000749FF">
              <w:rPr>
                <w:rFonts w:cs="Times New Roman"/>
                <w:sz w:val="20"/>
                <w:szCs w:val="20"/>
              </w:rPr>
              <w:t xml:space="preserve"> or in-depth or </w:t>
            </w:r>
            <w:proofErr w:type="spellStart"/>
            <w:r w:rsidRPr="000749FF">
              <w:rPr>
                <w:rFonts w:cs="Times New Roman"/>
                <w:sz w:val="20"/>
                <w:szCs w:val="20"/>
              </w:rPr>
              <w:t>indepth</w:t>
            </w:r>
            <w:proofErr w:type="spellEnd"/>
            <w:r w:rsidRPr="000749FF">
              <w:rPr>
                <w:rFonts w:cs="Times New Roman"/>
                <w:sz w:val="20"/>
                <w:szCs w:val="20"/>
              </w:rPr>
              <w:t>)  adj5 (interview or interviews or interviewed or interviewing or discussion or discussions)).</w:t>
            </w:r>
            <w:proofErr w:type="spellStart"/>
            <w:r w:rsidRPr="000749FF">
              <w:rPr>
                <w:rFonts w:cs="Times New Roman"/>
                <w:sz w:val="20"/>
                <w:szCs w:val="20"/>
              </w:rPr>
              <w:t>ti,ab</w:t>
            </w:r>
            <w:proofErr w:type="spellEnd"/>
            <w:r w:rsidRPr="000749FF">
              <w:rPr>
                <w:rFonts w:cs="Times New Roman"/>
                <w:sz w:val="20"/>
                <w:szCs w:val="20"/>
              </w:rPr>
              <w:t>. or ((stakeholder or stakeholders) adj2 (interview or interviews or interviewed or interviewing or discussion or discussions)).</w:t>
            </w:r>
            <w:proofErr w:type="spellStart"/>
            <w:r w:rsidRPr="000749FF">
              <w:rPr>
                <w:rFonts w:cs="Times New Roman"/>
                <w:sz w:val="20"/>
                <w:szCs w:val="20"/>
              </w:rPr>
              <w:t>ti,ab</w:t>
            </w:r>
            <w:proofErr w:type="spellEnd"/>
            <w:r w:rsidRPr="000749FF">
              <w:rPr>
                <w:rFonts w:cs="Times New Roman"/>
                <w:sz w:val="20"/>
                <w:szCs w:val="20"/>
              </w:rPr>
              <w:t>. or (thematic adj2 (analysis or analyses)).</w:t>
            </w:r>
            <w:proofErr w:type="spellStart"/>
            <w:r w:rsidRPr="000749FF">
              <w:rPr>
                <w:rFonts w:cs="Times New Roman"/>
                <w:sz w:val="20"/>
                <w:szCs w:val="20"/>
              </w:rPr>
              <w:t>ti,ab</w:t>
            </w:r>
            <w:proofErr w:type="spellEnd"/>
            <w:r w:rsidRPr="000749FF">
              <w:rPr>
                <w:rFonts w:cs="Times New Roman"/>
                <w:sz w:val="20"/>
                <w:szCs w:val="20"/>
              </w:rPr>
              <w:t>.</w:t>
            </w:r>
          </w:p>
        </w:tc>
      </w:tr>
      <w:tr w:rsidR="00973878" w:rsidRPr="004D110A" w14:paraId="43652CA3" w14:textId="77777777" w:rsidTr="006E13DC">
        <w:trPr>
          <w:trHeight w:val="479"/>
        </w:trPr>
        <w:tc>
          <w:tcPr>
            <w:tcW w:w="1205" w:type="dxa"/>
          </w:tcPr>
          <w:p w14:paraId="50647E7A" w14:textId="77777777" w:rsidR="00973878" w:rsidRPr="000749FF" w:rsidRDefault="00973878" w:rsidP="006E13DC">
            <w:pPr>
              <w:spacing w:line="240" w:lineRule="auto"/>
              <w:rPr>
                <w:rFonts w:cs="Times New Roman"/>
                <w:i/>
                <w:sz w:val="20"/>
                <w:szCs w:val="20"/>
              </w:rPr>
            </w:pPr>
            <w:r w:rsidRPr="000749FF">
              <w:rPr>
                <w:rFonts w:cs="Times New Roman"/>
                <w:i/>
                <w:sz w:val="20"/>
                <w:szCs w:val="20"/>
              </w:rPr>
              <w:t>Combining</w:t>
            </w:r>
          </w:p>
        </w:tc>
        <w:tc>
          <w:tcPr>
            <w:tcW w:w="491" w:type="dxa"/>
          </w:tcPr>
          <w:p w14:paraId="3A54F6D9" w14:textId="77777777" w:rsidR="00973878" w:rsidRPr="000749FF" w:rsidRDefault="00973878" w:rsidP="006E13DC">
            <w:pPr>
              <w:spacing w:line="240" w:lineRule="auto"/>
              <w:rPr>
                <w:rFonts w:cs="Times New Roman"/>
                <w:sz w:val="20"/>
                <w:szCs w:val="20"/>
              </w:rPr>
            </w:pPr>
            <w:r w:rsidRPr="000749FF">
              <w:rPr>
                <w:rFonts w:cs="Times New Roman"/>
                <w:sz w:val="20"/>
                <w:szCs w:val="20"/>
              </w:rPr>
              <w:t>#17</w:t>
            </w:r>
          </w:p>
        </w:tc>
        <w:tc>
          <w:tcPr>
            <w:tcW w:w="7826" w:type="dxa"/>
          </w:tcPr>
          <w:p w14:paraId="688EA537" w14:textId="77777777" w:rsidR="00973878" w:rsidRPr="000749FF" w:rsidRDefault="00973878" w:rsidP="006E13DC">
            <w:pPr>
              <w:spacing w:line="240" w:lineRule="auto"/>
              <w:rPr>
                <w:rFonts w:cs="Times New Roman"/>
                <w:sz w:val="20"/>
                <w:szCs w:val="20"/>
              </w:rPr>
            </w:pPr>
            <w:r w:rsidRPr="000749FF">
              <w:rPr>
                <w:rFonts w:cs="Times New Roman"/>
                <w:sz w:val="20"/>
                <w:szCs w:val="20"/>
              </w:rPr>
              <w:t>6 and 15 and 16</w:t>
            </w:r>
          </w:p>
        </w:tc>
      </w:tr>
      <w:tr w:rsidR="00973878" w:rsidRPr="004D110A" w14:paraId="5FEF22AC" w14:textId="77777777" w:rsidTr="006E13DC">
        <w:trPr>
          <w:trHeight w:val="690"/>
        </w:trPr>
        <w:tc>
          <w:tcPr>
            <w:tcW w:w="1205" w:type="dxa"/>
          </w:tcPr>
          <w:p w14:paraId="1B6E3425" w14:textId="77777777" w:rsidR="00973878" w:rsidRPr="000749FF" w:rsidRDefault="00973878" w:rsidP="006E13DC">
            <w:pPr>
              <w:spacing w:line="240" w:lineRule="auto"/>
              <w:rPr>
                <w:rFonts w:cs="Times New Roman"/>
                <w:i/>
                <w:sz w:val="20"/>
                <w:szCs w:val="20"/>
              </w:rPr>
            </w:pPr>
            <w:r w:rsidRPr="000749FF">
              <w:rPr>
                <w:rFonts w:cs="Times New Roman"/>
                <w:i/>
                <w:sz w:val="20"/>
                <w:szCs w:val="20"/>
              </w:rPr>
              <w:t>Exclusions – study designs</w:t>
            </w:r>
          </w:p>
        </w:tc>
        <w:tc>
          <w:tcPr>
            <w:tcW w:w="491" w:type="dxa"/>
          </w:tcPr>
          <w:p w14:paraId="6DD33B7E" w14:textId="77777777" w:rsidR="00973878" w:rsidRPr="000749FF" w:rsidRDefault="00973878" w:rsidP="006E13DC">
            <w:pPr>
              <w:spacing w:line="240" w:lineRule="auto"/>
              <w:rPr>
                <w:rFonts w:cs="Times New Roman"/>
                <w:sz w:val="20"/>
                <w:szCs w:val="20"/>
              </w:rPr>
            </w:pPr>
            <w:r w:rsidRPr="000749FF">
              <w:rPr>
                <w:rFonts w:cs="Times New Roman"/>
                <w:sz w:val="20"/>
                <w:szCs w:val="20"/>
              </w:rPr>
              <w:t>#18</w:t>
            </w:r>
          </w:p>
        </w:tc>
        <w:tc>
          <w:tcPr>
            <w:tcW w:w="7826" w:type="dxa"/>
          </w:tcPr>
          <w:p w14:paraId="5B9E389F" w14:textId="77777777" w:rsidR="00973878" w:rsidRPr="000749FF" w:rsidRDefault="00973878" w:rsidP="006E13DC">
            <w:pPr>
              <w:spacing w:line="240" w:lineRule="auto"/>
              <w:rPr>
                <w:rFonts w:cs="Times New Roman"/>
                <w:sz w:val="20"/>
                <w:szCs w:val="20"/>
              </w:rPr>
            </w:pPr>
            <w:r w:rsidRPr="000749FF">
              <w:rPr>
                <w:rFonts w:cs="Times New Roman"/>
                <w:sz w:val="20"/>
                <w:szCs w:val="20"/>
              </w:rPr>
              <w:t>17 not (case reports OR editorial OR letter OR comment OR congress).pt.</w:t>
            </w:r>
          </w:p>
        </w:tc>
      </w:tr>
      <w:tr w:rsidR="00973878" w:rsidRPr="004D110A" w14:paraId="19C2228B" w14:textId="77777777" w:rsidTr="006E13DC">
        <w:trPr>
          <w:trHeight w:val="1012"/>
        </w:trPr>
        <w:tc>
          <w:tcPr>
            <w:tcW w:w="1205" w:type="dxa"/>
          </w:tcPr>
          <w:p w14:paraId="74120470" w14:textId="77777777" w:rsidR="00973878" w:rsidRPr="000749FF" w:rsidRDefault="00973878" w:rsidP="006E13DC">
            <w:pPr>
              <w:spacing w:line="240" w:lineRule="auto"/>
              <w:jc w:val="center"/>
              <w:rPr>
                <w:rFonts w:cs="Times New Roman"/>
                <w:sz w:val="20"/>
                <w:szCs w:val="20"/>
              </w:rPr>
            </w:pPr>
            <w:r w:rsidRPr="000749FF">
              <w:rPr>
                <w:rFonts w:cs="Times New Roman"/>
                <w:i/>
                <w:sz w:val="20"/>
                <w:szCs w:val="20"/>
              </w:rPr>
              <w:t>Exclusions– animal-only research</w:t>
            </w:r>
          </w:p>
        </w:tc>
        <w:tc>
          <w:tcPr>
            <w:tcW w:w="491" w:type="dxa"/>
          </w:tcPr>
          <w:p w14:paraId="7241225D" w14:textId="77777777" w:rsidR="00973878" w:rsidRPr="000749FF" w:rsidRDefault="00973878" w:rsidP="006E13DC">
            <w:pPr>
              <w:spacing w:line="240" w:lineRule="auto"/>
              <w:rPr>
                <w:rFonts w:cs="Times New Roman"/>
                <w:sz w:val="20"/>
                <w:szCs w:val="20"/>
              </w:rPr>
            </w:pPr>
            <w:r w:rsidRPr="000749FF">
              <w:rPr>
                <w:rFonts w:cs="Times New Roman"/>
                <w:sz w:val="20"/>
                <w:szCs w:val="20"/>
              </w:rPr>
              <w:t>#19</w:t>
            </w:r>
          </w:p>
        </w:tc>
        <w:tc>
          <w:tcPr>
            <w:tcW w:w="7826" w:type="dxa"/>
          </w:tcPr>
          <w:p w14:paraId="47D0365B" w14:textId="77777777" w:rsidR="00973878" w:rsidRPr="000749FF" w:rsidRDefault="00973878" w:rsidP="006E13DC">
            <w:pPr>
              <w:spacing w:line="240" w:lineRule="auto"/>
              <w:rPr>
                <w:rFonts w:cs="Times New Roman"/>
                <w:sz w:val="20"/>
                <w:szCs w:val="20"/>
              </w:rPr>
            </w:pPr>
            <w:r w:rsidRPr="000749FF">
              <w:rPr>
                <w:rFonts w:cs="Times New Roman"/>
                <w:sz w:val="20"/>
                <w:szCs w:val="20"/>
              </w:rPr>
              <w:t>18 not (exp animals/ not exp humans/)</w:t>
            </w:r>
          </w:p>
        </w:tc>
      </w:tr>
      <w:tr w:rsidR="00973878" w:rsidRPr="004D110A" w14:paraId="44749E1C" w14:textId="77777777" w:rsidTr="006E13DC">
        <w:trPr>
          <w:trHeight w:val="479"/>
        </w:trPr>
        <w:tc>
          <w:tcPr>
            <w:tcW w:w="1205" w:type="dxa"/>
          </w:tcPr>
          <w:p w14:paraId="47B3EE09" w14:textId="77777777" w:rsidR="00973878" w:rsidRPr="000749FF" w:rsidRDefault="00973878" w:rsidP="006E13DC">
            <w:pPr>
              <w:spacing w:line="240" w:lineRule="auto"/>
              <w:rPr>
                <w:rFonts w:cs="Times New Roman"/>
                <w:i/>
                <w:sz w:val="20"/>
                <w:szCs w:val="20"/>
              </w:rPr>
            </w:pPr>
            <w:r w:rsidRPr="000749FF">
              <w:rPr>
                <w:rFonts w:cs="Times New Roman"/>
                <w:i/>
                <w:sz w:val="20"/>
                <w:szCs w:val="20"/>
              </w:rPr>
              <w:t>Date Limit</w:t>
            </w:r>
          </w:p>
        </w:tc>
        <w:tc>
          <w:tcPr>
            <w:tcW w:w="491" w:type="dxa"/>
          </w:tcPr>
          <w:p w14:paraId="5CBFAA4E" w14:textId="77777777" w:rsidR="00973878" w:rsidRPr="000749FF" w:rsidRDefault="00973878" w:rsidP="006E13DC">
            <w:pPr>
              <w:spacing w:line="240" w:lineRule="auto"/>
              <w:rPr>
                <w:rFonts w:cs="Times New Roman"/>
                <w:sz w:val="20"/>
                <w:szCs w:val="20"/>
              </w:rPr>
            </w:pPr>
            <w:r w:rsidRPr="000749FF">
              <w:rPr>
                <w:rFonts w:cs="Times New Roman"/>
                <w:sz w:val="20"/>
                <w:szCs w:val="20"/>
              </w:rPr>
              <w:t>#20</w:t>
            </w:r>
          </w:p>
        </w:tc>
        <w:tc>
          <w:tcPr>
            <w:tcW w:w="7826" w:type="dxa"/>
          </w:tcPr>
          <w:p w14:paraId="3FF566C6" w14:textId="77777777" w:rsidR="00973878" w:rsidRPr="000749FF" w:rsidRDefault="00973878" w:rsidP="006E13DC">
            <w:pPr>
              <w:spacing w:line="240" w:lineRule="auto"/>
              <w:rPr>
                <w:rFonts w:cs="Times New Roman"/>
                <w:sz w:val="20"/>
                <w:szCs w:val="20"/>
              </w:rPr>
            </w:pPr>
            <w:r w:rsidRPr="000749FF">
              <w:rPr>
                <w:rFonts w:cs="Times New Roman"/>
                <w:sz w:val="20"/>
                <w:szCs w:val="20"/>
              </w:rPr>
              <w:t>Limit 19 to da=20100101-20230101</w:t>
            </w:r>
          </w:p>
        </w:tc>
      </w:tr>
      <w:tr w:rsidR="00973878" w:rsidRPr="004D110A" w14:paraId="50C94E73" w14:textId="77777777" w:rsidTr="006E13DC">
        <w:trPr>
          <w:trHeight w:val="296"/>
        </w:trPr>
        <w:tc>
          <w:tcPr>
            <w:tcW w:w="1205" w:type="dxa"/>
          </w:tcPr>
          <w:p w14:paraId="48E26C64" w14:textId="77777777" w:rsidR="00973878" w:rsidRPr="000749FF" w:rsidRDefault="00973878" w:rsidP="006E13DC">
            <w:pPr>
              <w:spacing w:line="240" w:lineRule="auto"/>
              <w:rPr>
                <w:rFonts w:cs="Times New Roman"/>
                <w:i/>
                <w:sz w:val="20"/>
                <w:szCs w:val="20"/>
              </w:rPr>
            </w:pPr>
            <w:r w:rsidRPr="000749FF">
              <w:rPr>
                <w:rFonts w:cs="Times New Roman"/>
                <w:i/>
                <w:sz w:val="20"/>
                <w:szCs w:val="20"/>
              </w:rPr>
              <w:lastRenderedPageBreak/>
              <w:t>Language Limit</w:t>
            </w:r>
          </w:p>
        </w:tc>
        <w:tc>
          <w:tcPr>
            <w:tcW w:w="491" w:type="dxa"/>
          </w:tcPr>
          <w:p w14:paraId="31651876" w14:textId="77777777" w:rsidR="00973878" w:rsidRPr="000749FF" w:rsidRDefault="00973878" w:rsidP="006E13DC">
            <w:pPr>
              <w:spacing w:line="240" w:lineRule="auto"/>
              <w:rPr>
                <w:rFonts w:cs="Times New Roman"/>
                <w:sz w:val="20"/>
                <w:szCs w:val="20"/>
              </w:rPr>
            </w:pPr>
            <w:r w:rsidRPr="000749FF">
              <w:rPr>
                <w:rFonts w:cs="Times New Roman"/>
                <w:sz w:val="20"/>
                <w:szCs w:val="20"/>
              </w:rPr>
              <w:t>#21</w:t>
            </w:r>
          </w:p>
        </w:tc>
        <w:tc>
          <w:tcPr>
            <w:tcW w:w="7826" w:type="dxa"/>
          </w:tcPr>
          <w:p w14:paraId="0E68426F" w14:textId="77777777" w:rsidR="00973878" w:rsidRPr="000749FF" w:rsidRDefault="00973878" w:rsidP="006E13DC">
            <w:pPr>
              <w:spacing w:line="240" w:lineRule="auto"/>
              <w:rPr>
                <w:rFonts w:cs="Times New Roman"/>
                <w:sz w:val="20"/>
                <w:szCs w:val="20"/>
              </w:rPr>
            </w:pPr>
            <w:r w:rsidRPr="000749FF">
              <w:rPr>
                <w:rFonts w:cs="Times New Roman"/>
                <w:sz w:val="20"/>
                <w:szCs w:val="20"/>
              </w:rPr>
              <w:t xml:space="preserve">20 and </w:t>
            </w:r>
            <w:proofErr w:type="spellStart"/>
            <w:r w:rsidRPr="000749FF">
              <w:rPr>
                <w:rFonts w:cs="Times New Roman"/>
                <w:sz w:val="20"/>
                <w:szCs w:val="20"/>
              </w:rPr>
              <w:t>English.lg</w:t>
            </w:r>
            <w:proofErr w:type="spellEnd"/>
            <w:r w:rsidRPr="000749FF">
              <w:rPr>
                <w:rFonts w:cs="Times New Roman"/>
                <w:sz w:val="20"/>
                <w:szCs w:val="20"/>
              </w:rPr>
              <w:t>.</w:t>
            </w:r>
          </w:p>
        </w:tc>
      </w:tr>
    </w:tbl>
    <w:p w14:paraId="55D37F79" w14:textId="77777777" w:rsidR="00973878" w:rsidRPr="004D110A" w:rsidRDefault="00973878" w:rsidP="00973878"/>
    <w:p w14:paraId="5B777F44" w14:textId="12F8E7B0" w:rsidR="00126DE3" w:rsidRDefault="00501ACD" w:rsidP="00501ACD">
      <w:r>
        <w:t xml:space="preserve"> </w:t>
      </w:r>
    </w:p>
    <w:sectPr w:rsidR="00126DE3" w:rsidSect="008872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BD21" w14:textId="77777777" w:rsidR="00A463FC" w:rsidRDefault="00A463FC" w:rsidP="00971EBA">
      <w:pPr>
        <w:spacing w:after="0" w:line="240" w:lineRule="auto"/>
      </w:pPr>
      <w:r>
        <w:separator/>
      </w:r>
    </w:p>
  </w:endnote>
  <w:endnote w:type="continuationSeparator" w:id="0">
    <w:p w14:paraId="13C9DDEC" w14:textId="77777777" w:rsidR="00A463FC" w:rsidRDefault="00A463FC" w:rsidP="00971EBA">
      <w:pPr>
        <w:spacing w:after="0" w:line="240" w:lineRule="auto"/>
      </w:pPr>
      <w:r>
        <w:continuationSeparator/>
      </w:r>
    </w:p>
  </w:endnote>
  <w:endnote w:type="continuationNotice" w:id="1">
    <w:p w14:paraId="16984EAD" w14:textId="77777777" w:rsidR="00A463FC" w:rsidRDefault="00A46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858817"/>
      <w:docPartObj>
        <w:docPartGallery w:val="Page Numbers (Bottom of Page)"/>
        <w:docPartUnique/>
      </w:docPartObj>
    </w:sdtPr>
    <w:sdtEndPr>
      <w:rPr>
        <w:noProof/>
      </w:rPr>
    </w:sdtEndPr>
    <w:sdtContent>
      <w:p w14:paraId="1759CAF1" w14:textId="77777777" w:rsidR="00BD6812" w:rsidRDefault="00BD68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CB41DC" w14:textId="77777777" w:rsidR="00BD6812" w:rsidRDefault="00BD6812" w:rsidP="009E478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B6EB" w14:textId="77777777" w:rsidR="00A463FC" w:rsidRDefault="00A463FC" w:rsidP="00971EBA">
      <w:pPr>
        <w:spacing w:after="0" w:line="240" w:lineRule="auto"/>
      </w:pPr>
      <w:r>
        <w:separator/>
      </w:r>
    </w:p>
  </w:footnote>
  <w:footnote w:type="continuationSeparator" w:id="0">
    <w:p w14:paraId="1413FA6E" w14:textId="77777777" w:rsidR="00A463FC" w:rsidRDefault="00A463FC" w:rsidP="00971EBA">
      <w:pPr>
        <w:spacing w:after="0" w:line="240" w:lineRule="auto"/>
      </w:pPr>
      <w:r>
        <w:continuationSeparator/>
      </w:r>
    </w:p>
  </w:footnote>
  <w:footnote w:type="continuationNotice" w:id="1">
    <w:p w14:paraId="538590C3" w14:textId="77777777" w:rsidR="00A463FC" w:rsidRDefault="00A463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76FA"/>
    <w:multiLevelType w:val="hybridMultilevel"/>
    <w:tmpl w:val="6D4C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E23BA"/>
    <w:multiLevelType w:val="hybridMultilevel"/>
    <w:tmpl w:val="A58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67304"/>
    <w:multiLevelType w:val="hybridMultilevel"/>
    <w:tmpl w:val="3E3E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F263C"/>
    <w:multiLevelType w:val="hybridMultilevel"/>
    <w:tmpl w:val="22D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B5CED"/>
    <w:multiLevelType w:val="hybridMultilevel"/>
    <w:tmpl w:val="6084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75A92"/>
    <w:multiLevelType w:val="hybridMultilevel"/>
    <w:tmpl w:val="80F821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7C10CC"/>
    <w:multiLevelType w:val="hybridMultilevel"/>
    <w:tmpl w:val="0AE0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A1F"/>
    <w:multiLevelType w:val="hybridMultilevel"/>
    <w:tmpl w:val="023A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24671"/>
    <w:multiLevelType w:val="hybridMultilevel"/>
    <w:tmpl w:val="F2ECD24E"/>
    <w:lvl w:ilvl="0" w:tplc="17521F24">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86962"/>
    <w:multiLevelType w:val="hybridMultilevel"/>
    <w:tmpl w:val="8BD4C4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0A73CCE"/>
    <w:multiLevelType w:val="hybridMultilevel"/>
    <w:tmpl w:val="3C8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3703A"/>
    <w:multiLevelType w:val="hybridMultilevel"/>
    <w:tmpl w:val="5288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6631D"/>
    <w:multiLevelType w:val="hybridMultilevel"/>
    <w:tmpl w:val="2F3C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72158"/>
    <w:multiLevelType w:val="hybridMultilevel"/>
    <w:tmpl w:val="C890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74324"/>
    <w:multiLevelType w:val="hybridMultilevel"/>
    <w:tmpl w:val="0F34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F15D0"/>
    <w:multiLevelType w:val="hybridMultilevel"/>
    <w:tmpl w:val="21C01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80271"/>
    <w:multiLevelType w:val="hybridMultilevel"/>
    <w:tmpl w:val="42B6A1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58C7800"/>
    <w:multiLevelType w:val="hybridMultilevel"/>
    <w:tmpl w:val="DD9C46AC"/>
    <w:lvl w:ilvl="0" w:tplc="87380FAC">
      <w:start w:val="1"/>
      <w:numFmt w:val="decimal"/>
      <w:lvlText w:val="%1."/>
      <w:lvlJc w:val="left"/>
      <w:pPr>
        <w:ind w:left="1020" w:hanging="360"/>
      </w:pPr>
    </w:lvl>
    <w:lvl w:ilvl="1" w:tplc="9222AD04">
      <w:start w:val="1"/>
      <w:numFmt w:val="decimal"/>
      <w:lvlText w:val="%2."/>
      <w:lvlJc w:val="left"/>
      <w:pPr>
        <w:ind w:left="1020" w:hanging="360"/>
      </w:pPr>
    </w:lvl>
    <w:lvl w:ilvl="2" w:tplc="FDA44478">
      <w:start w:val="1"/>
      <w:numFmt w:val="decimal"/>
      <w:lvlText w:val="%3."/>
      <w:lvlJc w:val="left"/>
      <w:pPr>
        <w:ind w:left="1020" w:hanging="360"/>
      </w:pPr>
    </w:lvl>
    <w:lvl w:ilvl="3" w:tplc="33CEF6AA">
      <w:start w:val="1"/>
      <w:numFmt w:val="decimal"/>
      <w:lvlText w:val="%4."/>
      <w:lvlJc w:val="left"/>
      <w:pPr>
        <w:ind w:left="1020" w:hanging="360"/>
      </w:pPr>
    </w:lvl>
    <w:lvl w:ilvl="4" w:tplc="60003548">
      <w:start w:val="1"/>
      <w:numFmt w:val="decimal"/>
      <w:lvlText w:val="%5."/>
      <w:lvlJc w:val="left"/>
      <w:pPr>
        <w:ind w:left="1020" w:hanging="360"/>
      </w:pPr>
    </w:lvl>
    <w:lvl w:ilvl="5" w:tplc="6B389D9E">
      <w:start w:val="1"/>
      <w:numFmt w:val="decimal"/>
      <w:lvlText w:val="%6."/>
      <w:lvlJc w:val="left"/>
      <w:pPr>
        <w:ind w:left="1020" w:hanging="360"/>
      </w:pPr>
    </w:lvl>
    <w:lvl w:ilvl="6" w:tplc="5450FDAC">
      <w:start w:val="1"/>
      <w:numFmt w:val="decimal"/>
      <w:lvlText w:val="%7."/>
      <w:lvlJc w:val="left"/>
      <w:pPr>
        <w:ind w:left="1020" w:hanging="360"/>
      </w:pPr>
    </w:lvl>
    <w:lvl w:ilvl="7" w:tplc="62523C58">
      <w:start w:val="1"/>
      <w:numFmt w:val="decimal"/>
      <w:lvlText w:val="%8."/>
      <w:lvlJc w:val="left"/>
      <w:pPr>
        <w:ind w:left="1020" w:hanging="360"/>
      </w:pPr>
    </w:lvl>
    <w:lvl w:ilvl="8" w:tplc="7C9A932C">
      <w:start w:val="1"/>
      <w:numFmt w:val="decimal"/>
      <w:lvlText w:val="%9."/>
      <w:lvlJc w:val="left"/>
      <w:pPr>
        <w:ind w:left="1020" w:hanging="360"/>
      </w:pPr>
    </w:lvl>
  </w:abstractNum>
  <w:abstractNum w:abstractNumId="18" w15:restartNumberingAfterBreak="0">
    <w:nsid w:val="724928C1"/>
    <w:multiLevelType w:val="hybridMultilevel"/>
    <w:tmpl w:val="5F90B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4477F"/>
    <w:multiLevelType w:val="hybridMultilevel"/>
    <w:tmpl w:val="C7B646A6"/>
    <w:lvl w:ilvl="0" w:tplc="A61AC764">
      <w:start w:val="1"/>
      <w:numFmt w:val="bullet"/>
      <w:lvlText w:val="-"/>
      <w:lvlJc w:val="left"/>
      <w:pPr>
        <w:ind w:left="410" w:hanging="360"/>
      </w:pPr>
      <w:rPr>
        <w:rFonts w:ascii="Times New Roman" w:eastAsiaTheme="minorHAnsi"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762F4565"/>
    <w:multiLevelType w:val="hybridMultilevel"/>
    <w:tmpl w:val="C93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1466F"/>
    <w:multiLevelType w:val="hybridMultilevel"/>
    <w:tmpl w:val="BCAE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80767"/>
    <w:multiLevelType w:val="hybridMultilevel"/>
    <w:tmpl w:val="34D0787E"/>
    <w:lvl w:ilvl="0" w:tplc="BCBE35D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E0482"/>
    <w:multiLevelType w:val="hybridMultilevel"/>
    <w:tmpl w:val="30B4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165647">
    <w:abstractNumId w:val="11"/>
  </w:num>
  <w:num w:numId="2" w16cid:durableId="1399014293">
    <w:abstractNumId w:val="15"/>
  </w:num>
  <w:num w:numId="3" w16cid:durableId="72749222">
    <w:abstractNumId w:val="18"/>
  </w:num>
  <w:num w:numId="4" w16cid:durableId="1835224872">
    <w:abstractNumId w:val="6"/>
  </w:num>
  <w:num w:numId="5" w16cid:durableId="1362710026">
    <w:abstractNumId w:val="4"/>
  </w:num>
  <w:num w:numId="6" w16cid:durableId="78675418">
    <w:abstractNumId w:val="0"/>
  </w:num>
  <w:num w:numId="7" w16cid:durableId="1317345911">
    <w:abstractNumId w:val="21"/>
  </w:num>
  <w:num w:numId="8" w16cid:durableId="1079132313">
    <w:abstractNumId w:val="5"/>
  </w:num>
  <w:num w:numId="9" w16cid:durableId="1482387574">
    <w:abstractNumId w:val="9"/>
  </w:num>
  <w:num w:numId="10" w16cid:durableId="1719042012">
    <w:abstractNumId w:val="16"/>
  </w:num>
  <w:num w:numId="11" w16cid:durableId="410080401">
    <w:abstractNumId w:val="7"/>
  </w:num>
  <w:num w:numId="12" w16cid:durableId="1068072420">
    <w:abstractNumId w:val="3"/>
  </w:num>
  <w:num w:numId="13" w16cid:durableId="199099784">
    <w:abstractNumId w:val="12"/>
  </w:num>
  <w:num w:numId="14" w16cid:durableId="1290164929">
    <w:abstractNumId w:val="1"/>
  </w:num>
  <w:num w:numId="15" w16cid:durableId="991522072">
    <w:abstractNumId w:val="2"/>
  </w:num>
  <w:num w:numId="16" w16cid:durableId="1299798268">
    <w:abstractNumId w:val="14"/>
  </w:num>
  <w:num w:numId="17" w16cid:durableId="586380995">
    <w:abstractNumId w:val="13"/>
  </w:num>
  <w:num w:numId="18" w16cid:durableId="2066098178">
    <w:abstractNumId w:val="22"/>
  </w:num>
  <w:num w:numId="19" w16cid:durableId="1535843723">
    <w:abstractNumId w:val="23"/>
  </w:num>
  <w:num w:numId="20" w16cid:durableId="897666842">
    <w:abstractNumId w:val="20"/>
  </w:num>
  <w:num w:numId="21" w16cid:durableId="1738817200">
    <w:abstractNumId w:val="10"/>
  </w:num>
  <w:num w:numId="22" w16cid:durableId="931935161">
    <w:abstractNumId w:val="17"/>
  </w:num>
  <w:num w:numId="23" w16cid:durableId="236980335">
    <w:abstractNumId w:val="19"/>
  </w:num>
  <w:num w:numId="24" w16cid:durableId="644630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8490F"/>
    <w:rsid w:val="000003C7"/>
    <w:rsid w:val="00001525"/>
    <w:rsid w:val="00001A45"/>
    <w:rsid w:val="00001A5A"/>
    <w:rsid w:val="00002069"/>
    <w:rsid w:val="0000447B"/>
    <w:rsid w:val="000057EB"/>
    <w:rsid w:val="000059BE"/>
    <w:rsid w:val="00007083"/>
    <w:rsid w:val="000105F0"/>
    <w:rsid w:val="000141FB"/>
    <w:rsid w:val="00016D17"/>
    <w:rsid w:val="00016FB9"/>
    <w:rsid w:val="00017683"/>
    <w:rsid w:val="00023D6D"/>
    <w:rsid w:val="00024D6B"/>
    <w:rsid w:val="0002718E"/>
    <w:rsid w:val="00027DA7"/>
    <w:rsid w:val="00031D2F"/>
    <w:rsid w:val="00031F3C"/>
    <w:rsid w:val="00033913"/>
    <w:rsid w:val="00036B5D"/>
    <w:rsid w:val="00037DC7"/>
    <w:rsid w:val="00040D79"/>
    <w:rsid w:val="00042AA7"/>
    <w:rsid w:val="00043781"/>
    <w:rsid w:val="00044CD6"/>
    <w:rsid w:val="00044F14"/>
    <w:rsid w:val="000455E7"/>
    <w:rsid w:val="000472CC"/>
    <w:rsid w:val="000477F9"/>
    <w:rsid w:val="00047C13"/>
    <w:rsid w:val="00050527"/>
    <w:rsid w:val="00050946"/>
    <w:rsid w:val="00050C47"/>
    <w:rsid w:val="00052C1F"/>
    <w:rsid w:val="00053F32"/>
    <w:rsid w:val="000542D3"/>
    <w:rsid w:val="00055764"/>
    <w:rsid w:val="00055CD8"/>
    <w:rsid w:val="000609DB"/>
    <w:rsid w:val="000614C7"/>
    <w:rsid w:val="00061A17"/>
    <w:rsid w:val="00062718"/>
    <w:rsid w:val="000644BE"/>
    <w:rsid w:val="000644F1"/>
    <w:rsid w:val="000645E8"/>
    <w:rsid w:val="00064841"/>
    <w:rsid w:val="00064CAD"/>
    <w:rsid w:val="00065F74"/>
    <w:rsid w:val="00066B1E"/>
    <w:rsid w:val="00070374"/>
    <w:rsid w:val="00070B5C"/>
    <w:rsid w:val="000713C4"/>
    <w:rsid w:val="00071704"/>
    <w:rsid w:val="000720D2"/>
    <w:rsid w:val="0007260F"/>
    <w:rsid w:val="00072706"/>
    <w:rsid w:val="000728A5"/>
    <w:rsid w:val="00073024"/>
    <w:rsid w:val="0007334E"/>
    <w:rsid w:val="00073B2D"/>
    <w:rsid w:val="000749FF"/>
    <w:rsid w:val="00075932"/>
    <w:rsid w:val="00077C05"/>
    <w:rsid w:val="00081777"/>
    <w:rsid w:val="000820D8"/>
    <w:rsid w:val="00082693"/>
    <w:rsid w:val="00082FA2"/>
    <w:rsid w:val="00083B9D"/>
    <w:rsid w:val="00083E9C"/>
    <w:rsid w:val="00085820"/>
    <w:rsid w:val="00085B3F"/>
    <w:rsid w:val="0008602A"/>
    <w:rsid w:val="00087638"/>
    <w:rsid w:val="00090A8D"/>
    <w:rsid w:val="00093DF9"/>
    <w:rsid w:val="00094CCC"/>
    <w:rsid w:val="00094EF5"/>
    <w:rsid w:val="000959C8"/>
    <w:rsid w:val="0009733F"/>
    <w:rsid w:val="00097348"/>
    <w:rsid w:val="000A0544"/>
    <w:rsid w:val="000A0758"/>
    <w:rsid w:val="000A221E"/>
    <w:rsid w:val="000A31A0"/>
    <w:rsid w:val="000A3D35"/>
    <w:rsid w:val="000A45B4"/>
    <w:rsid w:val="000A4AA4"/>
    <w:rsid w:val="000A5162"/>
    <w:rsid w:val="000A5B9E"/>
    <w:rsid w:val="000A69ED"/>
    <w:rsid w:val="000A6DB5"/>
    <w:rsid w:val="000A7751"/>
    <w:rsid w:val="000B118C"/>
    <w:rsid w:val="000B12E6"/>
    <w:rsid w:val="000B1CB3"/>
    <w:rsid w:val="000B21FC"/>
    <w:rsid w:val="000B2A12"/>
    <w:rsid w:val="000B2F60"/>
    <w:rsid w:val="000B66DD"/>
    <w:rsid w:val="000B6D9F"/>
    <w:rsid w:val="000B707E"/>
    <w:rsid w:val="000C1841"/>
    <w:rsid w:val="000C18F5"/>
    <w:rsid w:val="000C1921"/>
    <w:rsid w:val="000C1D69"/>
    <w:rsid w:val="000C2898"/>
    <w:rsid w:val="000C48DB"/>
    <w:rsid w:val="000C4D3F"/>
    <w:rsid w:val="000C5511"/>
    <w:rsid w:val="000C7E26"/>
    <w:rsid w:val="000D0029"/>
    <w:rsid w:val="000D02EF"/>
    <w:rsid w:val="000D05F3"/>
    <w:rsid w:val="000D2947"/>
    <w:rsid w:val="000D2F14"/>
    <w:rsid w:val="000D397E"/>
    <w:rsid w:val="000D3CC8"/>
    <w:rsid w:val="000D3F0B"/>
    <w:rsid w:val="000D456B"/>
    <w:rsid w:val="000D5C30"/>
    <w:rsid w:val="000D5C33"/>
    <w:rsid w:val="000D68A0"/>
    <w:rsid w:val="000E1EEE"/>
    <w:rsid w:val="000E3F2C"/>
    <w:rsid w:val="000E65E8"/>
    <w:rsid w:val="000E68AB"/>
    <w:rsid w:val="000E748D"/>
    <w:rsid w:val="000E7550"/>
    <w:rsid w:val="000F0A2E"/>
    <w:rsid w:val="000F0B38"/>
    <w:rsid w:val="000F166A"/>
    <w:rsid w:val="000F2FDA"/>
    <w:rsid w:val="000F3104"/>
    <w:rsid w:val="000F3987"/>
    <w:rsid w:val="000F4201"/>
    <w:rsid w:val="000F4AD7"/>
    <w:rsid w:val="000F7849"/>
    <w:rsid w:val="00102BBB"/>
    <w:rsid w:val="00103009"/>
    <w:rsid w:val="00105A83"/>
    <w:rsid w:val="00105B50"/>
    <w:rsid w:val="00106072"/>
    <w:rsid w:val="00106282"/>
    <w:rsid w:val="00110C66"/>
    <w:rsid w:val="00111458"/>
    <w:rsid w:val="00111503"/>
    <w:rsid w:val="00111D91"/>
    <w:rsid w:val="00112245"/>
    <w:rsid w:val="001124B4"/>
    <w:rsid w:val="00112F67"/>
    <w:rsid w:val="00114F6B"/>
    <w:rsid w:val="00116809"/>
    <w:rsid w:val="00116815"/>
    <w:rsid w:val="00116E6B"/>
    <w:rsid w:val="00116F3D"/>
    <w:rsid w:val="001171D3"/>
    <w:rsid w:val="0012113A"/>
    <w:rsid w:val="0012165E"/>
    <w:rsid w:val="00121DA5"/>
    <w:rsid w:val="00122292"/>
    <w:rsid w:val="00122FAD"/>
    <w:rsid w:val="00123B11"/>
    <w:rsid w:val="001249F8"/>
    <w:rsid w:val="0012667C"/>
    <w:rsid w:val="00126DE3"/>
    <w:rsid w:val="001271F8"/>
    <w:rsid w:val="00127EF2"/>
    <w:rsid w:val="001319A7"/>
    <w:rsid w:val="00131FBD"/>
    <w:rsid w:val="00133294"/>
    <w:rsid w:val="00134706"/>
    <w:rsid w:val="00136632"/>
    <w:rsid w:val="00137113"/>
    <w:rsid w:val="001378B1"/>
    <w:rsid w:val="00144C8F"/>
    <w:rsid w:val="001462CC"/>
    <w:rsid w:val="001464EA"/>
    <w:rsid w:val="001470F4"/>
    <w:rsid w:val="0014776F"/>
    <w:rsid w:val="001479A0"/>
    <w:rsid w:val="0015084F"/>
    <w:rsid w:val="00150FB3"/>
    <w:rsid w:val="00154686"/>
    <w:rsid w:val="00155BF8"/>
    <w:rsid w:val="00156390"/>
    <w:rsid w:val="00156582"/>
    <w:rsid w:val="00157A94"/>
    <w:rsid w:val="00160C2D"/>
    <w:rsid w:val="00163508"/>
    <w:rsid w:val="00163A74"/>
    <w:rsid w:val="00164B58"/>
    <w:rsid w:val="0016524E"/>
    <w:rsid w:val="0016633F"/>
    <w:rsid w:val="00166D78"/>
    <w:rsid w:val="0016734B"/>
    <w:rsid w:val="0017046C"/>
    <w:rsid w:val="0017242A"/>
    <w:rsid w:val="0017603E"/>
    <w:rsid w:val="00176DF1"/>
    <w:rsid w:val="00177BEB"/>
    <w:rsid w:val="00180BD2"/>
    <w:rsid w:val="00180CB5"/>
    <w:rsid w:val="00181967"/>
    <w:rsid w:val="00181FF5"/>
    <w:rsid w:val="001832C6"/>
    <w:rsid w:val="001854EF"/>
    <w:rsid w:val="00186DAB"/>
    <w:rsid w:val="00187056"/>
    <w:rsid w:val="00190403"/>
    <w:rsid w:val="0019118B"/>
    <w:rsid w:val="00191FF0"/>
    <w:rsid w:val="001942A7"/>
    <w:rsid w:val="00194902"/>
    <w:rsid w:val="00195956"/>
    <w:rsid w:val="00196FBF"/>
    <w:rsid w:val="001A0840"/>
    <w:rsid w:val="001A19EF"/>
    <w:rsid w:val="001A205C"/>
    <w:rsid w:val="001A27A7"/>
    <w:rsid w:val="001A30F9"/>
    <w:rsid w:val="001A3237"/>
    <w:rsid w:val="001A45B0"/>
    <w:rsid w:val="001A5913"/>
    <w:rsid w:val="001B1277"/>
    <w:rsid w:val="001B2A39"/>
    <w:rsid w:val="001B6691"/>
    <w:rsid w:val="001B7795"/>
    <w:rsid w:val="001C0B7E"/>
    <w:rsid w:val="001C245E"/>
    <w:rsid w:val="001C33E5"/>
    <w:rsid w:val="001C430F"/>
    <w:rsid w:val="001C4F4A"/>
    <w:rsid w:val="001C5D0D"/>
    <w:rsid w:val="001C68E4"/>
    <w:rsid w:val="001C7402"/>
    <w:rsid w:val="001C78FE"/>
    <w:rsid w:val="001C7F9C"/>
    <w:rsid w:val="001D22FC"/>
    <w:rsid w:val="001D40B5"/>
    <w:rsid w:val="001D4254"/>
    <w:rsid w:val="001D4E38"/>
    <w:rsid w:val="001D50A9"/>
    <w:rsid w:val="001D5379"/>
    <w:rsid w:val="001D5478"/>
    <w:rsid w:val="001D5A09"/>
    <w:rsid w:val="001E0AFA"/>
    <w:rsid w:val="001E0EB4"/>
    <w:rsid w:val="001E0F3B"/>
    <w:rsid w:val="001E345B"/>
    <w:rsid w:val="001E4712"/>
    <w:rsid w:val="001E6E7E"/>
    <w:rsid w:val="001E7E85"/>
    <w:rsid w:val="001F1025"/>
    <w:rsid w:val="001F5CE8"/>
    <w:rsid w:val="001F5D67"/>
    <w:rsid w:val="001F7081"/>
    <w:rsid w:val="00200495"/>
    <w:rsid w:val="0020058C"/>
    <w:rsid w:val="00201031"/>
    <w:rsid w:val="00202323"/>
    <w:rsid w:val="00202FC8"/>
    <w:rsid w:val="0020401A"/>
    <w:rsid w:val="00204835"/>
    <w:rsid w:val="00204ABF"/>
    <w:rsid w:val="002055F2"/>
    <w:rsid w:val="00207201"/>
    <w:rsid w:val="00210882"/>
    <w:rsid w:val="00210B78"/>
    <w:rsid w:val="00212DC5"/>
    <w:rsid w:val="00212FA2"/>
    <w:rsid w:val="002138A1"/>
    <w:rsid w:val="002153B5"/>
    <w:rsid w:val="00216A9A"/>
    <w:rsid w:val="002176AB"/>
    <w:rsid w:val="002202DA"/>
    <w:rsid w:val="00221AEB"/>
    <w:rsid w:val="00221E52"/>
    <w:rsid w:val="00222F1B"/>
    <w:rsid w:val="002258DC"/>
    <w:rsid w:val="00231B75"/>
    <w:rsid w:val="00231D6F"/>
    <w:rsid w:val="00232783"/>
    <w:rsid w:val="00232FC0"/>
    <w:rsid w:val="002332D6"/>
    <w:rsid w:val="00234A42"/>
    <w:rsid w:val="00236323"/>
    <w:rsid w:val="00236782"/>
    <w:rsid w:val="002401AB"/>
    <w:rsid w:val="00241A65"/>
    <w:rsid w:val="00242787"/>
    <w:rsid w:val="0024371D"/>
    <w:rsid w:val="00245ECF"/>
    <w:rsid w:val="00245FA6"/>
    <w:rsid w:val="00247AFC"/>
    <w:rsid w:val="00247F63"/>
    <w:rsid w:val="00247FAD"/>
    <w:rsid w:val="00251983"/>
    <w:rsid w:val="00251F7D"/>
    <w:rsid w:val="002527A9"/>
    <w:rsid w:val="00253652"/>
    <w:rsid w:val="00253F0B"/>
    <w:rsid w:val="002553C5"/>
    <w:rsid w:val="00255A36"/>
    <w:rsid w:val="00256400"/>
    <w:rsid w:val="00256B07"/>
    <w:rsid w:val="00257F30"/>
    <w:rsid w:val="002603E8"/>
    <w:rsid w:val="00260AA8"/>
    <w:rsid w:val="0026108B"/>
    <w:rsid w:val="002610BB"/>
    <w:rsid w:val="002625A8"/>
    <w:rsid w:val="002627D3"/>
    <w:rsid w:val="002641E8"/>
    <w:rsid w:val="00266C59"/>
    <w:rsid w:val="00267BBF"/>
    <w:rsid w:val="002707F8"/>
    <w:rsid w:val="00270B85"/>
    <w:rsid w:val="00270CC6"/>
    <w:rsid w:val="00277544"/>
    <w:rsid w:val="00277C8D"/>
    <w:rsid w:val="0028050E"/>
    <w:rsid w:val="00281625"/>
    <w:rsid w:val="00286AE3"/>
    <w:rsid w:val="00290A76"/>
    <w:rsid w:val="00290BCA"/>
    <w:rsid w:val="00292767"/>
    <w:rsid w:val="00292783"/>
    <w:rsid w:val="00292B6C"/>
    <w:rsid w:val="002935CB"/>
    <w:rsid w:val="00293D80"/>
    <w:rsid w:val="002943C0"/>
    <w:rsid w:val="0029490C"/>
    <w:rsid w:val="002949C6"/>
    <w:rsid w:val="00296731"/>
    <w:rsid w:val="00297EBA"/>
    <w:rsid w:val="002A36AA"/>
    <w:rsid w:val="002A543E"/>
    <w:rsid w:val="002B00E7"/>
    <w:rsid w:val="002B109C"/>
    <w:rsid w:val="002B148A"/>
    <w:rsid w:val="002B1AC4"/>
    <w:rsid w:val="002B2100"/>
    <w:rsid w:val="002B23AE"/>
    <w:rsid w:val="002B378D"/>
    <w:rsid w:val="002B3B3A"/>
    <w:rsid w:val="002B4621"/>
    <w:rsid w:val="002B6E07"/>
    <w:rsid w:val="002C0D0A"/>
    <w:rsid w:val="002C1029"/>
    <w:rsid w:val="002C31E1"/>
    <w:rsid w:val="002C57AC"/>
    <w:rsid w:val="002C67A6"/>
    <w:rsid w:val="002C6E76"/>
    <w:rsid w:val="002C7FA1"/>
    <w:rsid w:val="002D0475"/>
    <w:rsid w:val="002D04D2"/>
    <w:rsid w:val="002D216A"/>
    <w:rsid w:val="002D3C9B"/>
    <w:rsid w:val="002D53C1"/>
    <w:rsid w:val="002D6069"/>
    <w:rsid w:val="002E0AB0"/>
    <w:rsid w:val="002E0FEA"/>
    <w:rsid w:val="002E112E"/>
    <w:rsid w:val="002E35A3"/>
    <w:rsid w:val="002E41B5"/>
    <w:rsid w:val="002E49B0"/>
    <w:rsid w:val="002E4F73"/>
    <w:rsid w:val="002E50E5"/>
    <w:rsid w:val="002E50FD"/>
    <w:rsid w:val="002E5197"/>
    <w:rsid w:val="002E5702"/>
    <w:rsid w:val="002E7743"/>
    <w:rsid w:val="002E7D90"/>
    <w:rsid w:val="002F1690"/>
    <w:rsid w:val="002F1F7E"/>
    <w:rsid w:val="002F36F9"/>
    <w:rsid w:val="002F3938"/>
    <w:rsid w:val="002F493D"/>
    <w:rsid w:val="002F5EE8"/>
    <w:rsid w:val="002F6AEA"/>
    <w:rsid w:val="002F78D7"/>
    <w:rsid w:val="00300437"/>
    <w:rsid w:val="00301276"/>
    <w:rsid w:val="00302A65"/>
    <w:rsid w:val="00303355"/>
    <w:rsid w:val="00303D04"/>
    <w:rsid w:val="0030478B"/>
    <w:rsid w:val="00304F0F"/>
    <w:rsid w:val="003054D1"/>
    <w:rsid w:val="003078D1"/>
    <w:rsid w:val="00310421"/>
    <w:rsid w:val="0031075D"/>
    <w:rsid w:val="00311828"/>
    <w:rsid w:val="00312CF5"/>
    <w:rsid w:val="00315943"/>
    <w:rsid w:val="00315A04"/>
    <w:rsid w:val="00315B66"/>
    <w:rsid w:val="00317090"/>
    <w:rsid w:val="003210DE"/>
    <w:rsid w:val="00321CB8"/>
    <w:rsid w:val="00322364"/>
    <w:rsid w:val="003236E0"/>
    <w:rsid w:val="00325999"/>
    <w:rsid w:val="00325DD0"/>
    <w:rsid w:val="00326A2F"/>
    <w:rsid w:val="003301BC"/>
    <w:rsid w:val="00330440"/>
    <w:rsid w:val="00330901"/>
    <w:rsid w:val="0033147B"/>
    <w:rsid w:val="003316C3"/>
    <w:rsid w:val="00332A30"/>
    <w:rsid w:val="00332ABE"/>
    <w:rsid w:val="00332AD1"/>
    <w:rsid w:val="00332BE1"/>
    <w:rsid w:val="00333474"/>
    <w:rsid w:val="00333C69"/>
    <w:rsid w:val="00334CF0"/>
    <w:rsid w:val="003355E5"/>
    <w:rsid w:val="00336597"/>
    <w:rsid w:val="00340186"/>
    <w:rsid w:val="00342828"/>
    <w:rsid w:val="00344068"/>
    <w:rsid w:val="0034428E"/>
    <w:rsid w:val="0034526E"/>
    <w:rsid w:val="0034575B"/>
    <w:rsid w:val="00345B5E"/>
    <w:rsid w:val="00346C9F"/>
    <w:rsid w:val="00347B39"/>
    <w:rsid w:val="00347CCD"/>
    <w:rsid w:val="0035009E"/>
    <w:rsid w:val="0035023A"/>
    <w:rsid w:val="003507A3"/>
    <w:rsid w:val="00350B78"/>
    <w:rsid w:val="0035197C"/>
    <w:rsid w:val="00353041"/>
    <w:rsid w:val="003544F8"/>
    <w:rsid w:val="003545F9"/>
    <w:rsid w:val="00354675"/>
    <w:rsid w:val="003548AA"/>
    <w:rsid w:val="00354CA8"/>
    <w:rsid w:val="003556B3"/>
    <w:rsid w:val="00355D67"/>
    <w:rsid w:val="003567C6"/>
    <w:rsid w:val="003602E1"/>
    <w:rsid w:val="0036151C"/>
    <w:rsid w:val="0036230B"/>
    <w:rsid w:val="00362F96"/>
    <w:rsid w:val="00364677"/>
    <w:rsid w:val="00364703"/>
    <w:rsid w:val="00365BA5"/>
    <w:rsid w:val="003673C2"/>
    <w:rsid w:val="003711A3"/>
    <w:rsid w:val="00371318"/>
    <w:rsid w:val="00374BF7"/>
    <w:rsid w:val="003751BC"/>
    <w:rsid w:val="00376AA5"/>
    <w:rsid w:val="003808F1"/>
    <w:rsid w:val="00380B44"/>
    <w:rsid w:val="00380E9F"/>
    <w:rsid w:val="0038230E"/>
    <w:rsid w:val="00382375"/>
    <w:rsid w:val="00384049"/>
    <w:rsid w:val="00384EF9"/>
    <w:rsid w:val="003856AB"/>
    <w:rsid w:val="0038572C"/>
    <w:rsid w:val="00385A44"/>
    <w:rsid w:val="00387E64"/>
    <w:rsid w:val="0039089C"/>
    <w:rsid w:val="00391583"/>
    <w:rsid w:val="003936FC"/>
    <w:rsid w:val="00393EF1"/>
    <w:rsid w:val="00394127"/>
    <w:rsid w:val="0039670A"/>
    <w:rsid w:val="003A16CF"/>
    <w:rsid w:val="003A2755"/>
    <w:rsid w:val="003A536B"/>
    <w:rsid w:val="003A5D5D"/>
    <w:rsid w:val="003B0A92"/>
    <w:rsid w:val="003B0AC4"/>
    <w:rsid w:val="003B0EA1"/>
    <w:rsid w:val="003B29D1"/>
    <w:rsid w:val="003B55F2"/>
    <w:rsid w:val="003B6B92"/>
    <w:rsid w:val="003B6F0F"/>
    <w:rsid w:val="003B6FFF"/>
    <w:rsid w:val="003B75ED"/>
    <w:rsid w:val="003B76F2"/>
    <w:rsid w:val="003B7E0F"/>
    <w:rsid w:val="003C0CD1"/>
    <w:rsid w:val="003C1608"/>
    <w:rsid w:val="003C270B"/>
    <w:rsid w:val="003C3734"/>
    <w:rsid w:val="003C448C"/>
    <w:rsid w:val="003C6847"/>
    <w:rsid w:val="003C765D"/>
    <w:rsid w:val="003D0188"/>
    <w:rsid w:val="003D1FEE"/>
    <w:rsid w:val="003D5A02"/>
    <w:rsid w:val="003D676B"/>
    <w:rsid w:val="003E1D49"/>
    <w:rsid w:val="003E2426"/>
    <w:rsid w:val="003E2965"/>
    <w:rsid w:val="003E446A"/>
    <w:rsid w:val="003E44B3"/>
    <w:rsid w:val="003E4D05"/>
    <w:rsid w:val="003E66F2"/>
    <w:rsid w:val="003E7BAD"/>
    <w:rsid w:val="003F0199"/>
    <w:rsid w:val="003F1E5A"/>
    <w:rsid w:val="003F5743"/>
    <w:rsid w:val="003F5C5D"/>
    <w:rsid w:val="003F7023"/>
    <w:rsid w:val="003F7DF9"/>
    <w:rsid w:val="00402E58"/>
    <w:rsid w:val="00403DAC"/>
    <w:rsid w:val="00404001"/>
    <w:rsid w:val="004077F1"/>
    <w:rsid w:val="00407D3B"/>
    <w:rsid w:val="0041151F"/>
    <w:rsid w:val="00411721"/>
    <w:rsid w:val="00415A16"/>
    <w:rsid w:val="00415D87"/>
    <w:rsid w:val="00416819"/>
    <w:rsid w:val="00420A15"/>
    <w:rsid w:val="004215C3"/>
    <w:rsid w:val="004235D7"/>
    <w:rsid w:val="00423C50"/>
    <w:rsid w:val="00423F0F"/>
    <w:rsid w:val="00424342"/>
    <w:rsid w:val="00426B6E"/>
    <w:rsid w:val="0042757A"/>
    <w:rsid w:val="00427A11"/>
    <w:rsid w:val="00431D5A"/>
    <w:rsid w:val="0043227D"/>
    <w:rsid w:val="00432D71"/>
    <w:rsid w:val="0043336F"/>
    <w:rsid w:val="004334CD"/>
    <w:rsid w:val="0043359D"/>
    <w:rsid w:val="00433668"/>
    <w:rsid w:val="00433ACB"/>
    <w:rsid w:val="00434544"/>
    <w:rsid w:val="00436529"/>
    <w:rsid w:val="00436E7B"/>
    <w:rsid w:val="00437545"/>
    <w:rsid w:val="00441155"/>
    <w:rsid w:val="004415AB"/>
    <w:rsid w:val="00441F78"/>
    <w:rsid w:val="0044257C"/>
    <w:rsid w:val="0044389E"/>
    <w:rsid w:val="0044465C"/>
    <w:rsid w:val="004457DF"/>
    <w:rsid w:val="0044639A"/>
    <w:rsid w:val="00450C51"/>
    <w:rsid w:val="00451E5F"/>
    <w:rsid w:val="00453658"/>
    <w:rsid w:val="00453BBA"/>
    <w:rsid w:val="00453E8B"/>
    <w:rsid w:val="0045555D"/>
    <w:rsid w:val="0045561F"/>
    <w:rsid w:val="00455FC6"/>
    <w:rsid w:val="00456B54"/>
    <w:rsid w:val="00456CB3"/>
    <w:rsid w:val="0045729A"/>
    <w:rsid w:val="00457443"/>
    <w:rsid w:val="0046163C"/>
    <w:rsid w:val="00462F6D"/>
    <w:rsid w:val="0046358F"/>
    <w:rsid w:val="00464DF7"/>
    <w:rsid w:val="004666AD"/>
    <w:rsid w:val="00466C73"/>
    <w:rsid w:val="00467288"/>
    <w:rsid w:val="00467448"/>
    <w:rsid w:val="00467E16"/>
    <w:rsid w:val="00471246"/>
    <w:rsid w:val="0047180C"/>
    <w:rsid w:val="00471B35"/>
    <w:rsid w:val="0047447C"/>
    <w:rsid w:val="004755CC"/>
    <w:rsid w:val="0047655C"/>
    <w:rsid w:val="00477992"/>
    <w:rsid w:val="00480702"/>
    <w:rsid w:val="00481BE9"/>
    <w:rsid w:val="00482938"/>
    <w:rsid w:val="00483C79"/>
    <w:rsid w:val="00491101"/>
    <w:rsid w:val="00492A8D"/>
    <w:rsid w:val="00493266"/>
    <w:rsid w:val="00493800"/>
    <w:rsid w:val="00494A4E"/>
    <w:rsid w:val="0049670B"/>
    <w:rsid w:val="0049719A"/>
    <w:rsid w:val="00497350"/>
    <w:rsid w:val="00497BA2"/>
    <w:rsid w:val="004A05B6"/>
    <w:rsid w:val="004A1C21"/>
    <w:rsid w:val="004A2C50"/>
    <w:rsid w:val="004A2EC5"/>
    <w:rsid w:val="004A4080"/>
    <w:rsid w:val="004A5BB4"/>
    <w:rsid w:val="004B0E26"/>
    <w:rsid w:val="004B2704"/>
    <w:rsid w:val="004B2745"/>
    <w:rsid w:val="004B36DC"/>
    <w:rsid w:val="004B4079"/>
    <w:rsid w:val="004B417B"/>
    <w:rsid w:val="004B502F"/>
    <w:rsid w:val="004B53B5"/>
    <w:rsid w:val="004B58B1"/>
    <w:rsid w:val="004B7F3E"/>
    <w:rsid w:val="004C023D"/>
    <w:rsid w:val="004C148C"/>
    <w:rsid w:val="004C1CB7"/>
    <w:rsid w:val="004C24A8"/>
    <w:rsid w:val="004C2F33"/>
    <w:rsid w:val="004C3BBE"/>
    <w:rsid w:val="004C5AF1"/>
    <w:rsid w:val="004C694E"/>
    <w:rsid w:val="004C6A62"/>
    <w:rsid w:val="004C6CB3"/>
    <w:rsid w:val="004D110A"/>
    <w:rsid w:val="004D1573"/>
    <w:rsid w:val="004D191B"/>
    <w:rsid w:val="004D298C"/>
    <w:rsid w:val="004D2D39"/>
    <w:rsid w:val="004D3451"/>
    <w:rsid w:val="004D35ED"/>
    <w:rsid w:val="004D4318"/>
    <w:rsid w:val="004D593D"/>
    <w:rsid w:val="004D6D29"/>
    <w:rsid w:val="004D6E17"/>
    <w:rsid w:val="004D75A4"/>
    <w:rsid w:val="004E1C25"/>
    <w:rsid w:val="004E1CEC"/>
    <w:rsid w:val="004E1DB1"/>
    <w:rsid w:val="004E2019"/>
    <w:rsid w:val="004E2D49"/>
    <w:rsid w:val="004E355F"/>
    <w:rsid w:val="004E39C6"/>
    <w:rsid w:val="004E3C1A"/>
    <w:rsid w:val="004E3D00"/>
    <w:rsid w:val="004E4F03"/>
    <w:rsid w:val="004E5487"/>
    <w:rsid w:val="004E54F7"/>
    <w:rsid w:val="004E55B0"/>
    <w:rsid w:val="004E6282"/>
    <w:rsid w:val="004E635E"/>
    <w:rsid w:val="004E708B"/>
    <w:rsid w:val="004E7881"/>
    <w:rsid w:val="004E7E2B"/>
    <w:rsid w:val="004F10AF"/>
    <w:rsid w:val="004F2411"/>
    <w:rsid w:val="004F3E38"/>
    <w:rsid w:val="004F6AB5"/>
    <w:rsid w:val="004F6CCB"/>
    <w:rsid w:val="004F7861"/>
    <w:rsid w:val="004F7C85"/>
    <w:rsid w:val="004F7F75"/>
    <w:rsid w:val="00500769"/>
    <w:rsid w:val="00500F59"/>
    <w:rsid w:val="0050144A"/>
    <w:rsid w:val="00501ACD"/>
    <w:rsid w:val="00502510"/>
    <w:rsid w:val="00503D49"/>
    <w:rsid w:val="00504928"/>
    <w:rsid w:val="00504F86"/>
    <w:rsid w:val="005069F6"/>
    <w:rsid w:val="005076F7"/>
    <w:rsid w:val="00510EBE"/>
    <w:rsid w:val="005115F0"/>
    <w:rsid w:val="00512098"/>
    <w:rsid w:val="00513C25"/>
    <w:rsid w:val="00513DFB"/>
    <w:rsid w:val="00514661"/>
    <w:rsid w:val="00515F4B"/>
    <w:rsid w:val="00516699"/>
    <w:rsid w:val="00516FA9"/>
    <w:rsid w:val="00517CA0"/>
    <w:rsid w:val="005233DE"/>
    <w:rsid w:val="005243FC"/>
    <w:rsid w:val="00524656"/>
    <w:rsid w:val="00525241"/>
    <w:rsid w:val="00526648"/>
    <w:rsid w:val="00527D84"/>
    <w:rsid w:val="00527FAE"/>
    <w:rsid w:val="00530AA9"/>
    <w:rsid w:val="005317F8"/>
    <w:rsid w:val="0053492C"/>
    <w:rsid w:val="00535C4F"/>
    <w:rsid w:val="00537578"/>
    <w:rsid w:val="0054017D"/>
    <w:rsid w:val="00540537"/>
    <w:rsid w:val="0054073D"/>
    <w:rsid w:val="00541374"/>
    <w:rsid w:val="00541EDB"/>
    <w:rsid w:val="005435F3"/>
    <w:rsid w:val="00544A4A"/>
    <w:rsid w:val="00544B2E"/>
    <w:rsid w:val="00545A5B"/>
    <w:rsid w:val="00545A96"/>
    <w:rsid w:val="005463E3"/>
    <w:rsid w:val="00547002"/>
    <w:rsid w:val="005473D8"/>
    <w:rsid w:val="005478CC"/>
    <w:rsid w:val="00547BD5"/>
    <w:rsid w:val="00547C35"/>
    <w:rsid w:val="005503B7"/>
    <w:rsid w:val="00550DEE"/>
    <w:rsid w:val="00552FB9"/>
    <w:rsid w:val="00553BEF"/>
    <w:rsid w:val="0055617F"/>
    <w:rsid w:val="00556BF1"/>
    <w:rsid w:val="00556C98"/>
    <w:rsid w:val="00556D8F"/>
    <w:rsid w:val="00556E82"/>
    <w:rsid w:val="0056174F"/>
    <w:rsid w:val="0056208B"/>
    <w:rsid w:val="00563994"/>
    <w:rsid w:val="00563A94"/>
    <w:rsid w:val="00564DC8"/>
    <w:rsid w:val="00565BD9"/>
    <w:rsid w:val="005678AF"/>
    <w:rsid w:val="00570798"/>
    <w:rsid w:val="00571E4F"/>
    <w:rsid w:val="005722B7"/>
    <w:rsid w:val="00573F6D"/>
    <w:rsid w:val="00574A6C"/>
    <w:rsid w:val="005759AD"/>
    <w:rsid w:val="00575A80"/>
    <w:rsid w:val="00575F81"/>
    <w:rsid w:val="00577D9B"/>
    <w:rsid w:val="005800B5"/>
    <w:rsid w:val="0058240B"/>
    <w:rsid w:val="00582780"/>
    <w:rsid w:val="00582D05"/>
    <w:rsid w:val="00583046"/>
    <w:rsid w:val="005837D4"/>
    <w:rsid w:val="00583DA9"/>
    <w:rsid w:val="00584204"/>
    <w:rsid w:val="0058503D"/>
    <w:rsid w:val="0058590F"/>
    <w:rsid w:val="00585A1E"/>
    <w:rsid w:val="0058633A"/>
    <w:rsid w:val="00587314"/>
    <w:rsid w:val="00590D53"/>
    <w:rsid w:val="00591187"/>
    <w:rsid w:val="00592C3E"/>
    <w:rsid w:val="00594FB0"/>
    <w:rsid w:val="00596377"/>
    <w:rsid w:val="005967B1"/>
    <w:rsid w:val="0059685D"/>
    <w:rsid w:val="00596D38"/>
    <w:rsid w:val="00596DC1"/>
    <w:rsid w:val="005A00C5"/>
    <w:rsid w:val="005A1C2E"/>
    <w:rsid w:val="005A2650"/>
    <w:rsid w:val="005A42E4"/>
    <w:rsid w:val="005A57E5"/>
    <w:rsid w:val="005A5E4F"/>
    <w:rsid w:val="005A6155"/>
    <w:rsid w:val="005A65BE"/>
    <w:rsid w:val="005A669D"/>
    <w:rsid w:val="005B2786"/>
    <w:rsid w:val="005B2D44"/>
    <w:rsid w:val="005B3AB5"/>
    <w:rsid w:val="005B539D"/>
    <w:rsid w:val="005B58DF"/>
    <w:rsid w:val="005B5CDF"/>
    <w:rsid w:val="005B6723"/>
    <w:rsid w:val="005B7D6F"/>
    <w:rsid w:val="005C0928"/>
    <w:rsid w:val="005C19C4"/>
    <w:rsid w:val="005C1E46"/>
    <w:rsid w:val="005C24B3"/>
    <w:rsid w:val="005C3800"/>
    <w:rsid w:val="005C4C0A"/>
    <w:rsid w:val="005C550A"/>
    <w:rsid w:val="005C60EF"/>
    <w:rsid w:val="005D3563"/>
    <w:rsid w:val="005D3724"/>
    <w:rsid w:val="005D52B5"/>
    <w:rsid w:val="005D5C3A"/>
    <w:rsid w:val="005D7218"/>
    <w:rsid w:val="005E11A8"/>
    <w:rsid w:val="005E18FD"/>
    <w:rsid w:val="005E680B"/>
    <w:rsid w:val="005E6C08"/>
    <w:rsid w:val="005E7A6D"/>
    <w:rsid w:val="005E7CD0"/>
    <w:rsid w:val="005E7D94"/>
    <w:rsid w:val="005F004D"/>
    <w:rsid w:val="005F1C1E"/>
    <w:rsid w:val="005F4F02"/>
    <w:rsid w:val="005F7390"/>
    <w:rsid w:val="00600F14"/>
    <w:rsid w:val="00601012"/>
    <w:rsid w:val="00601AA6"/>
    <w:rsid w:val="00602DC2"/>
    <w:rsid w:val="00603F43"/>
    <w:rsid w:val="00604ED9"/>
    <w:rsid w:val="00605012"/>
    <w:rsid w:val="00605654"/>
    <w:rsid w:val="0060584B"/>
    <w:rsid w:val="00605F8D"/>
    <w:rsid w:val="00606209"/>
    <w:rsid w:val="006075AD"/>
    <w:rsid w:val="0060775C"/>
    <w:rsid w:val="00607B3C"/>
    <w:rsid w:val="00607D29"/>
    <w:rsid w:val="00613FE0"/>
    <w:rsid w:val="00614390"/>
    <w:rsid w:val="00614D0E"/>
    <w:rsid w:val="00615B29"/>
    <w:rsid w:val="00615C6B"/>
    <w:rsid w:val="00615D2F"/>
    <w:rsid w:val="0061678B"/>
    <w:rsid w:val="00621C44"/>
    <w:rsid w:val="00622155"/>
    <w:rsid w:val="00622161"/>
    <w:rsid w:val="00622518"/>
    <w:rsid w:val="00625BC9"/>
    <w:rsid w:val="006263E2"/>
    <w:rsid w:val="0062671F"/>
    <w:rsid w:val="00626D9A"/>
    <w:rsid w:val="00627AD3"/>
    <w:rsid w:val="00627F24"/>
    <w:rsid w:val="00630992"/>
    <w:rsid w:val="00631E3C"/>
    <w:rsid w:val="006320B4"/>
    <w:rsid w:val="00632AAF"/>
    <w:rsid w:val="00632B97"/>
    <w:rsid w:val="00632BB2"/>
    <w:rsid w:val="00632EBF"/>
    <w:rsid w:val="00633404"/>
    <w:rsid w:val="006347E0"/>
    <w:rsid w:val="00634836"/>
    <w:rsid w:val="00634F4B"/>
    <w:rsid w:val="006355B2"/>
    <w:rsid w:val="0063770A"/>
    <w:rsid w:val="0064008E"/>
    <w:rsid w:val="006401EF"/>
    <w:rsid w:val="0064052E"/>
    <w:rsid w:val="00643D85"/>
    <w:rsid w:val="006456D8"/>
    <w:rsid w:val="00645C80"/>
    <w:rsid w:val="00645F5D"/>
    <w:rsid w:val="00647D28"/>
    <w:rsid w:val="00654E22"/>
    <w:rsid w:val="00655485"/>
    <w:rsid w:val="00655715"/>
    <w:rsid w:val="00656DE3"/>
    <w:rsid w:val="00657918"/>
    <w:rsid w:val="006579B1"/>
    <w:rsid w:val="00657CDA"/>
    <w:rsid w:val="00657D2A"/>
    <w:rsid w:val="006602B3"/>
    <w:rsid w:val="00660C1A"/>
    <w:rsid w:val="00661460"/>
    <w:rsid w:val="00661696"/>
    <w:rsid w:val="006621CF"/>
    <w:rsid w:val="00663A25"/>
    <w:rsid w:val="00664612"/>
    <w:rsid w:val="00664B48"/>
    <w:rsid w:val="00665084"/>
    <w:rsid w:val="00665184"/>
    <w:rsid w:val="006655F7"/>
    <w:rsid w:val="00665F86"/>
    <w:rsid w:val="00666B29"/>
    <w:rsid w:val="006701D2"/>
    <w:rsid w:val="00670682"/>
    <w:rsid w:val="00670946"/>
    <w:rsid w:val="00670BBB"/>
    <w:rsid w:val="006710F7"/>
    <w:rsid w:val="00671940"/>
    <w:rsid w:val="00671CF4"/>
    <w:rsid w:val="00672B03"/>
    <w:rsid w:val="00673FF0"/>
    <w:rsid w:val="006747D6"/>
    <w:rsid w:val="006748F2"/>
    <w:rsid w:val="00675DD7"/>
    <w:rsid w:val="00676FC0"/>
    <w:rsid w:val="00677CA9"/>
    <w:rsid w:val="006808DC"/>
    <w:rsid w:val="00681D22"/>
    <w:rsid w:val="00682065"/>
    <w:rsid w:val="00683A08"/>
    <w:rsid w:val="006855CE"/>
    <w:rsid w:val="006855E2"/>
    <w:rsid w:val="0069049C"/>
    <w:rsid w:val="00691146"/>
    <w:rsid w:val="00691A2D"/>
    <w:rsid w:val="00691C2E"/>
    <w:rsid w:val="00692555"/>
    <w:rsid w:val="00692867"/>
    <w:rsid w:val="006936DA"/>
    <w:rsid w:val="00693873"/>
    <w:rsid w:val="00693946"/>
    <w:rsid w:val="006951A5"/>
    <w:rsid w:val="006A3688"/>
    <w:rsid w:val="006A427D"/>
    <w:rsid w:val="006A4723"/>
    <w:rsid w:val="006A5307"/>
    <w:rsid w:val="006A6C10"/>
    <w:rsid w:val="006A7677"/>
    <w:rsid w:val="006B03CE"/>
    <w:rsid w:val="006B0506"/>
    <w:rsid w:val="006B135A"/>
    <w:rsid w:val="006B2152"/>
    <w:rsid w:val="006B31FE"/>
    <w:rsid w:val="006B3B2D"/>
    <w:rsid w:val="006B48A9"/>
    <w:rsid w:val="006B6069"/>
    <w:rsid w:val="006B6E77"/>
    <w:rsid w:val="006C056A"/>
    <w:rsid w:val="006C14BF"/>
    <w:rsid w:val="006C34E7"/>
    <w:rsid w:val="006C47EB"/>
    <w:rsid w:val="006C4EF1"/>
    <w:rsid w:val="006C6109"/>
    <w:rsid w:val="006C70A0"/>
    <w:rsid w:val="006D18E2"/>
    <w:rsid w:val="006D26A6"/>
    <w:rsid w:val="006D3338"/>
    <w:rsid w:val="006D3505"/>
    <w:rsid w:val="006D3ED5"/>
    <w:rsid w:val="006D4C29"/>
    <w:rsid w:val="006D54A6"/>
    <w:rsid w:val="006D54B1"/>
    <w:rsid w:val="006D69D2"/>
    <w:rsid w:val="006E0B00"/>
    <w:rsid w:val="006E13DC"/>
    <w:rsid w:val="006E286F"/>
    <w:rsid w:val="006E36F8"/>
    <w:rsid w:val="006E3A9B"/>
    <w:rsid w:val="006E3C56"/>
    <w:rsid w:val="006E557D"/>
    <w:rsid w:val="006E6055"/>
    <w:rsid w:val="006E613F"/>
    <w:rsid w:val="006E7D78"/>
    <w:rsid w:val="006F0AD1"/>
    <w:rsid w:val="006F1341"/>
    <w:rsid w:val="006F25EF"/>
    <w:rsid w:val="006F2975"/>
    <w:rsid w:val="006F39C3"/>
    <w:rsid w:val="006F3DAB"/>
    <w:rsid w:val="006F4931"/>
    <w:rsid w:val="006F5942"/>
    <w:rsid w:val="006F5F1B"/>
    <w:rsid w:val="006F68DC"/>
    <w:rsid w:val="006F6AF5"/>
    <w:rsid w:val="00702F1C"/>
    <w:rsid w:val="007042D2"/>
    <w:rsid w:val="007044E7"/>
    <w:rsid w:val="00704638"/>
    <w:rsid w:val="007053EE"/>
    <w:rsid w:val="00706A4B"/>
    <w:rsid w:val="00707D9D"/>
    <w:rsid w:val="00707F7A"/>
    <w:rsid w:val="00710801"/>
    <w:rsid w:val="0071369D"/>
    <w:rsid w:val="007138BA"/>
    <w:rsid w:val="00713C09"/>
    <w:rsid w:val="0071431D"/>
    <w:rsid w:val="0071498C"/>
    <w:rsid w:val="00715412"/>
    <w:rsid w:val="0071562C"/>
    <w:rsid w:val="00717B74"/>
    <w:rsid w:val="00717C03"/>
    <w:rsid w:val="007217E6"/>
    <w:rsid w:val="00725731"/>
    <w:rsid w:val="0072734B"/>
    <w:rsid w:val="00727B7D"/>
    <w:rsid w:val="0073007A"/>
    <w:rsid w:val="0073151C"/>
    <w:rsid w:val="007315DE"/>
    <w:rsid w:val="00731869"/>
    <w:rsid w:val="00732506"/>
    <w:rsid w:val="00734015"/>
    <w:rsid w:val="0073473B"/>
    <w:rsid w:val="00734A29"/>
    <w:rsid w:val="007374B5"/>
    <w:rsid w:val="007401D6"/>
    <w:rsid w:val="00740BDF"/>
    <w:rsid w:val="007419F5"/>
    <w:rsid w:val="00743321"/>
    <w:rsid w:val="00743D64"/>
    <w:rsid w:val="00745410"/>
    <w:rsid w:val="00745B87"/>
    <w:rsid w:val="0074765B"/>
    <w:rsid w:val="00750A51"/>
    <w:rsid w:val="00750CEA"/>
    <w:rsid w:val="00750D11"/>
    <w:rsid w:val="00751843"/>
    <w:rsid w:val="007520B6"/>
    <w:rsid w:val="00752102"/>
    <w:rsid w:val="007539ED"/>
    <w:rsid w:val="00753EBC"/>
    <w:rsid w:val="00756883"/>
    <w:rsid w:val="00756D04"/>
    <w:rsid w:val="00760379"/>
    <w:rsid w:val="007615CC"/>
    <w:rsid w:val="00762510"/>
    <w:rsid w:val="007640EA"/>
    <w:rsid w:val="00765515"/>
    <w:rsid w:val="007665D6"/>
    <w:rsid w:val="00770CB4"/>
    <w:rsid w:val="007714AC"/>
    <w:rsid w:val="007716D7"/>
    <w:rsid w:val="00773799"/>
    <w:rsid w:val="00773CE3"/>
    <w:rsid w:val="00773F28"/>
    <w:rsid w:val="007763B9"/>
    <w:rsid w:val="007778F8"/>
    <w:rsid w:val="00780CE7"/>
    <w:rsid w:val="007815F2"/>
    <w:rsid w:val="00781AE9"/>
    <w:rsid w:val="00782166"/>
    <w:rsid w:val="00782553"/>
    <w:rsid w:val="00782DE9"/>
    <w:rsid w:val="00783330"/>
    <w:rsid w:val="00783688"/>
    <w:rsid w:val="0078490F"/>
    <w:rsid w:val="00784F40"/>
    <w:rsid w:val="00785180"/>
    <w:rsid w:val="00785A61"/>
    <w:rsid w:val="007862E1"/>
    <w:rsid w:val="007866E5"/>
    <w:rsid w:val="00786E2E"/>
    <w:rsid w:val="00787813"/>
    <w:rsid w:val="00791401"/>
    <w:rsid w:val="00791DB7"/>
    <w:rsid w:val="0079213C"/>
    <w:rsid w:val="00793DE0"/>
    <w:rsid w:val="00794FB0"/>
    <w:rsid w:val="0079533F"/>
    <w:rsid w:val="00796F86"/>
    <w:rsid w:val="007A0B5B"/>
    <w:rsid w:val="007A60AE"/>
    <w:rsid w:val="007A699B"/>
    <w:rsid w:val="007A71E2"/>
    <w:rsid w:val="007A7F47"/>
    <w:rsid w:val="007B0CBC"/>
    <w:rsid w:val="007B2DD7"/>
    <w:rsid w:val="007B38AE"/>
    <w:rsid w:val="007B39FC"/>
    <w:rsid w:val="007B5334"/>
    <w:rsid w:val="007B677B"/>
    <w:rsid w:val="007C02D5"/>
    <w:rsid w:val="007C1BFB"/>
    <w:rsid w:val="007C2AE9"/>
    <w:rsid w:val="007C3B5B"/>
    <w:rsid w:val="007C42C9"/>
    <w:rsid w:val="007C503A"/>
    <w:rsid w:val="007C536E"/>
    <w:rsid w:val="007C68D4"/>
    <w:rsid w:val="007C69D7"/>
    <w:rsid w:val="007C70BC"/>
    <w:rsid w:val="007D22E8"/>
    <w:rsid w:val="007D2A6C"/>
    <w:rsid w:val="007D3BBB"/>
    <w:rsid w:val="007D41C8"/>
    <w:rsid w:val="007D4D05"/>
    <w:rsid w:val="007D585F"/>
    <w:rsid w:val="007D5E21"/>
    <w:rsid w:val="007D62C0"/>
    <w:rsid w:val="007D6B17"/>
    <w:rsid w:val="007E0287"/>
    <w:rsid w:val="007E0CCC"/>
    <w:rsid w:val="007E1343"/>
    <w:rsid w:val="007E1F06"/>
    <w:rsid w:val="007E3646"/>
    <w:rsid w:val="007E3C31"/>
    <w:rsid w:val="007E3CDE"/>
    <w:rsid w:val="007E4842"/>
    <w:rsid w:val="007E671C"/>
    <w:rsid w:val="007E74B5"/>
    <w:rsid w:val="007F0A4D"/>
    <w:rsid w:val="007F0A90"/>
    <w:rsid w:val="007F113B"/>
    <w:rsid w:val="007F1159"/>
    <w:rsid w:val="007F17B3"/>
    <w:rsid w:val="007F1B0D"/>
    <w:rsid w:val="007F3F41"/>
    <w:rsid w:val="007F41E6"/>
    <w:rsid w:val="007F5505"/>
    <w:rsid w:val="007F60D2"/>
    <w:rsid w:val="007F709B"/>
    <w:rsid w:val="00801563"/>
    <w:rsid w:val="00801F16"/>
    <w:rsid w:val="008026DD"/>
    <w:rsid w:val="00802801"/>
    <w:rsid w:val="00802A49"/>
    <w:rsid w:val="00803D82"/>
    <w:rsid w:val="00804C4B"/>
    <w:rsid w:val="00804C69"/>
    <w:rsid w:val="00805571"/>
    <w:rsid w:val="008055F8"/>
    <w:rsid w:val="00805BC8"/>
    <w:rsid w:val="00805F8B"/>
    <w:rsid w:val="0080664F"/>
    <w:rsid w:val="00806795"/>
    <w:rsid w:val="00807970"/>
    <w:rsid w:val="00811E3C"/>
    <w:rsid w:val="00812252"/>
    <w:rsid w:val="00813A5D"/>
    <w:rsid w:val="00814B63"/>
    <w:rsid w:val="0081698C"/>
    <w:rsid w:val="00816C79"/>
    <w:rsid w:val="008173EA"/>
    <w:rsid w:val="00820405"/>
    <w:rsid w:val="0082043F"/>
    <w:rsid w:val="00821876"/>
    <w:rsid w:val="008226A6"/>
    <w:rsid w:val="00823CA5"/>
    <w:rsid w:val="00823D08"/>
    <w:rsid w:val="00824A8E"/>
    <w:rsid w:val="008251A2"/>
    <w:rsid w:val="00826665"/>
    <w:rsid w:val="00826D5B"/>
    <w:rsid w:val="00826DE6"/>
    <w:rsid w:val="008274AA"/>
    <w:rsid w:val="0083016D"/>
    <w:rsid w:val="00830662"/>
    <w:rsid w:val="00832894"/>
    <w:rsid w:val="00832EDB"/>
    <w:rsid w:val="00835CD0"/>
    <w:rsid w:val="008367CB"/>
    <w:rsid w:val="00837C9A"/>
    <w:rsid w:val="00837DE9"/>
    <w:rsid w:val="008401B7"/>
    <w:rsid w:val="008404F8"/>
    <w:rsid w:val="00840E12"/>
    <w:rsid w:val="008429C3"/>
    <w:rsid w:val="00842A1D"/>
    <w:rsid w:val="00842C5F"/>
    <w:rsid w:val="00845E24"/>
    <w:rsid w:val="00847B3E"/>
    <w:rsid w:val="00850453"/>
    <w:rsid w:val="00850BF7"/>
    <w:rsid w:val="00850E52"/>
    <w:rsid w:val="00851E20"/>
    <w:rsid w:val="00852371"/>
    <w:rsid w:val="00852D97"/>
    <w:rsid w:val="008532B3"/>
    <w:rsid w:val="00854064"/>
    <w:rsid w:val="0085424C"/>
    <w:rsid w:val="00855119"/>
    <w:rsid w:val="0085585A"/>
    <w:rsid w:val="0085632E"/>
    <w:rsid w:val="008606C9"/>
    <w:rsid w:val="0086106F"/>
    <w:rsid w:val="0086151A"/>
    <w:rsid w:val="0086248A"/>
    <w:rsid w:val="00870110"/>
    <w:rsid w:val="00870D7E"/>
    <w:rsid w:val="00871791"/>
    <w:rsid w:val="008720E6"/>
    <w:rsid w:val="0087290A"/>
    <w:rsid w:val="00873156"/>
    <w:rsid w:val="00874110"/>
    <w:rsid w:val="0087425E"/>
    <w:rsid w:val="0087495D"/>
    <w:rsid w:val="008755E3"/>
    <w:rsid w:val="00875DEA"/>
    <w:rsid w:val="008762CD"/>
    <w:rsid w:val="00876633"/>
    <w:rsid w:val="00876D1F"/>
    <w:rsid w:val="00877394"/>
    <w:rsid w:val="008779C4"/>
    <w:rsid w:val="00877D93"/>
    <w:rsid w:val="0088041F"/>
    <w:rsid w:val="00882403"/>
    <w:rsid w:val="00882736"/>
    <w:rsid w:val="0088341E"/>
    <w:rsid w:val="00884B11"/>
    <w:rsid w:val="00886626"/>
    <w:rsid w:val="008868CE"/>
    <w:rsid w:val="00886ECE"/>
    <w:rsid w:val="0088721E"/>
    <w:rsid w:val="008872EE"/>
    <w:rsid w:val="00887DE7"/>
    <w:rsid w:val="00890142"/>
    <w:rsid w:val="008909AB"/>
    <w:rsid w:val="00890C66"/>
    <w:rsid w:val="0089458C"/>
    <w:rsid w:val="00894BAC"/>
    <w:rsid w:val="00894E43"/>
    <w:rsid w:val="00895EB1"/>
    <w:rsid w:val="0089632A"/>
    <w:rsid w:val="00897383"/>
    <w:rsid w:val="008A2B49"/>
    <w:rsid w:val="008A3748"/>
    <w:rsid w:val="008A48F5"/>
    <w:rsid w:val="008A5816"/>
    <w:rsid w:val="008B00C1"/>
    <w:rsid w:val="008B119A"/>
    <w:rsid w:val="008B16E2"/>
    <w:rsid w:val="008B21CB"/>
    <w:rsid w:val="008B4497"/>
    <w:rsid w:val="008B4A05"/>
    <w:rsid w:val="008B4E3C"/>
    <w:rsid w:val="008B52D8"/>
    <w:rsid w:val="008B6094"/>
    <w:rsid w:val="008B62F8"/>
    <w:rsid w:val="008B6478"/>
    <w:rsid w:val="008B6AC0"/>
    <w:rsid w:val="008B793F"/>
    <w:rsid w:val="008B7B5A"/>
    <w:rsid w:val="008B7E44"/>
    <w:rsid w:val="008C0320"/>
    <w:rsid w:val="008C097F"/>
    <w:rsid w:val="008C180A"/>
    <w:rsid w:val="008C20E3"/>
    <w:rsid w:val="008C245A"/>
    <w:rsid w:val="008C2FD9"/>
    <w:rsid w:val="008C757A"/>
    <w:rsid w:val="008D0166"/>
    <w:rsid w:val="008D056A"/>
    <w:rsid w:val="008D21FB"/>
    <w:rsid w:val="008D2DE5"/>
    <w:rsid w:val="008D3877"/>
    <w:rsid w:val="008D3934"/>
    <w:rsid w:val="008D3C5D"/>
    <w:rsid w:val="008D47EC"/>
    <w:rsid w:val="008D5398"/>
    <w:rsid w:val="008D6AC9"/>
    <w:rsid w:val="008D6C3D"/>
    <w:rsid w:val="008D7772"/>
    <w:rsid w:val="008D77D6"/>
    <w:rsid w:val="008D7A10"/>
    <w:rsid w:val="008E196F"/>
    <w:rsid w:val="008E1D26"/>
    <w:rsid w:val="008E2035"/>
    <w:rsid w:val="008E4512"/>
    <w:rsid w:val="008E4F9F"/>
    <w:rsid w:val="008E6686"/>
    <w:rsid w:val="008E6F58"/>
    <w:rsid w:val="008E7105"/>
    <w:rsid w:val="008E7F08"/>
    <w:rsid w:val="008F10E9"/>
    <w:rsid w:val="008F1278"/>
    <w:rsid w:val="008F2C91"/>
    <w:rsid w:val="008F3C34"/>
    <w:rsid w:val="008F523E"/>
    <w:rsid w:val="008F5741"/>
    <w:rsid w:val="008F5B16"/>
    <w:rsid w:val="008F6E37"/>
    <w:rsid w:val="008F72BB"/>
    <w:rsid w:val="009004D5"/>
    <w:rsid w:val="00901CE9"/>
    <w:rsid w:val="00901FA2"/>
    <w:rsid w:val="009034D9"/>
    <w:rsid w:val="00905B4F"/>
    <w:rsid w:val="00906A58"/>
    <w:rsid w:val="0090770F"/>
    <w:rsid w:val="00910113"/>
    <w:rsid w:val="009101D7"/>
    <w:rsid w:val="00911F80"/>
    <w:rsid w:val="00912861"/>
    <w:rsid w:val="00912C89"/>
    <w:rsid w:val="009137C0"/>
    <w:rsid w:val="0091395C"/>
    <w:rsid w:val="00914CCA"/>
    <w:rsid w:val="009156BD"/>
    <w:rsid w:val="00917D5A"/>
    <w:rsid w:val="009208C8"/>
    <w:rsid w:val="00920CBF"/>
    <w:rsid w:val="00920FDC"/>
    <w:rsid w:val="0092130E"/>
    <w:rsid w:val="00922E6D"/>
    <w:rsid w:val="00923146"/>
    <w:rsid w:val="009245C5"/>
    <w:rsid w:val="009245DB"/>
    <w:rsid w:val="009248E0"/>
    <w:rsid w:val="00924C6C"/>
    <w:rsid w:val="00925139"/>
    <w:rsid w:val="00925489"/>
    <w:rsid w:val="0092644F"/>
    <w:rsid w:val="009264DE"/>
    <w:rsid w:val="0092732C"/>
    <w:rsid w:val="00927885"/>
    <w:rsid w:val="00927FF0"/>
    <w:rsid w:val="00930340"/>
    <w:rsid w:val="00930E27"/>
    <w:rsid w:val="00932267"/>
    <w:rsid w:val="0093335D"/>
    <w:rsid w:val="009350D5"/>
    <w:rsid w:val="009356BF"/>
    <w:rsid w:val="00935E92"/>
    <w:rsid w:val="00937083"/>
    <w:rsid w:val="00937819"/>
    <w:rsid w:val="009379DD"/>
    <w:rsid w:val="00937D21"/>
    <w:rsid w:val="00940D33"/>
    <w:rsid w:val="00941134"/>
    <w:rsid w:val="00941E45"/>
    <w:rsid w:val="009426C2"/>
    <w:rsid w:val="0094286C"/>
    <w:rsid w:val="009436FD"/>
    <w:rsid w:val="00946A04"/>
    <w:rsid w:val="00946D71"/>
    <w:rsid w:val="00947BE1"/>
    <w:rsid w:val="00947F32"/>
    <w:rsid w:val="00951105"/>
    <w:rsid w:val="00951806"/>
    <w:rsid w:val="009548FF"/>
    <w:rsid w:val="00961256"/>
    <w:rsid w:val="009612B5"/>
    <w:rsid w:val="00962979"/>
    <w:rsid w:val="00963674"/>
    <w:rsid w:val="0096373A"/>
    <w:rsid w:val="0096437B"/>
    <w:rsid w:val="00964EC2"/>
    <w:rsid w:val="00965FD0"/>
    <w:rsid w:val="009669D5"/>
    <w:rsid w:val="00966AA8"/>
    <w:rsid w:val="009672F3"/>
    <w:rsid w:val="0097073F"/>
    <w:rsid w:val="00971CB8"/>
    <w:rsid w:val="00971E69"/>
    <w:rsid w:val="00971EBA"/>
    <w:rsid w:val="009722C6"/>
    <w:rsid w:val="00972326"/>
    <w:rsid w:val="0097348A"/>
    <w:rsid w:val="009734EB"/>
    <w:rsid w:val="00973878"/>
    <w:rsid w:val="00974A53"/>
    <w:rsid w:val="0097552D"/>
    <w:rsid w:val="00976FB7"/>
    <w:rsid w:val="00977BD9"/>
    <w:rsid w:val="00980465"/>
    <w:rsid w:val="00981196"/>
    <w:rsid w:val="0098157F"/>
    <w:rsid w:val="0098244B"/>
    <w:rsid w:val="00982BCB"/>
    <w:rsid w:val="00985329"/>
    <w:rsid w:val="009862DE"/>
    <w:rsid w:val="00987271"/>
    <w:rsid w:val="009872FF"/>
    <w:rsid w:val="00987B2D"/>
    <w:rsid w:val="00990ED0"/>
    <w:rsid w:val="009927A9"/>
    <w:rsid w:val="00992D58"/>
    <w:rsid w:val="00993579"/>
    <w:rsid w:val="00993859"/>
    <w:rsid w:val="009944C3"/>
    <w:rsid w:val="00994E21"/>
    <w:rsid w:val="00995120"/>
    <w:rsid w:val="009958D2"/>
    <w:rsid w:val="00996A34"/>
    <w:rsid w:val="009A0DED"/>
    <w:rsid w:val="009A1618"/>
    <w:rsid w:val="009A340B"/>
    <w:rsid w:val="009A4047"/>
    <w:rsid w:val="009A4D69"/>
    <w:rsid w:val="009A55ED"/>
    <w:rsid w:val="009A5D50"/>
    <w:rsid w:val="009A5F6C"/>
    <w:rsid w:val="009A775D"/>
    <w:rsid w:val="009B1456"/>
    <w:rsid w:val="009B1709"/>
    <w:rsid w:val="009B1836"/>
    <w:rsid w:val="009B1A32"/>
    <w:rsid w:val="009B3B3D"/>
    <w:rsid w:val="009B3D88"/>
    <w:rsid w:val="009B49F6"/>
    <w:rsid w:val="009B7098"/>
    <w:rsid w:val="009C125A"/>
    <w:rsid w:val="009C171A"/>
    <w:rsid w:val="009C4AFA"/>
    <w:rsid w:val="009C6BAC"/>
    <w:rsid w:val="009C7080"/>
    <w:rsid w:val="009D2D5C"/>
    <w:rsid w:val="009D2E51"/>
    <w:rsid w:val="009D332A"/>
    <w:rsid w:val="009D34B5"/>
    <w:rsid w:val="009D5B37"/>
    <w:rsid w:val="009D7358"/>
    <w:rsid w:val="009E243E"/>
    <w:rsid w:val="009E299D"/>
    <w:rsid w:val="009E478F"/>
    <w:rsid w:val="009E54C1"/>
    <w:rsid w:val="009E63FF"/>
    <w:rsid w:val="009E64B0"/>
    <w:rsid w:val="009F1381"/>
    <w:rsid w:val="009F2C78"/>
    <w:rsid w:val="009F3BE0"/>
    <w:rsid w:val="009F40A3"/>
    <w:rsid w:val="009F6298"/>
    <w:rsid w:val="009F6A21"/>
    <w:rsid w:val="009F7772"/>
    <w:rsid w:val="00A00B9E"/>
    <w:rsid w:val="00A01D03"/>
    <w:rsid w:val="00A01F2C"/>
    <w:rsid w:val="00A023A6"/>
    <w:rsid w:val="00A02772"/>
    <w:rsid w:val="00A02ED2"/>
    <w:rsid w:val="00A03022"/>
    <w:rsid w:val="00A05318"/>
    <w:rsid w:val="00A10E48"/>
    <w:rsid w:val="00A1117F"/>
    <w:rsid w:val="00A12DD8"/>
    <w:rsid w:val="00A12F4D"/>
    <w:rsid w:val="00A141C5"/>
    <w:rsid w:val="00A14D7D"/>
    <w:rsid w:val="00A15A43"/>
    <w:rsid w:val="00A163A0"/>
    <w:rsid w:val="00A16430"/>
    <w:rsid w:val="00A16483"/>
    <w:rsid w:val="00A16E82"/>
    <w:rsid w:val="00A16FF1"/>
    <w:rsid w:val="00A171F0"/>
    <w:rsid w:val="00A179F2"/>
    <w:rsid w:val="00A203E5"/>
    <w:rsid w:val="00A20C02"/>
    <w:rsid w:val="00A2116F"/>
    <w:rsid w:val="00A21AE1"/>
    <w:rsid w:val="00A230BE"/>
    <w:rsid w:val="00A24D5C"/>
    <w:rsid w:val="00A24FB5"/>
    <w:rsid w:val="00A24FCC"/>
    <w:rsid w:val="00A250B4"/>
    <w:rsid w:val="00A26D21"/>
    <w:rsid w:val="00A27CCF"/>
    <w:rsid w:val="00A301A9"/>
    <w:rsid w:val="00A30A5D"/>
    <w:rsid w:val="00A30D10"/>
    <w:rsid w:val="00A30FE0"/>
    <w:rsid w:val="00A323DC"/>
    <w:rsid w:val="00A325B1"/>
    <w:rsid w:val="00A32792"/>
    <w:rsid w:val="00A34C3C"/>
    <w:rsid w:val="00A35650"/>
    <w:rsid w:val="00A373B3"/>
    <w:rsid w:val="00A37AF7"/>
    <w:rsid w:val="00A37F75"/>
    <w:rsid w:val="00A42437"/>
    <w:rsid w:val="00A43DC0"/>
    <w:rsid w:val="00A45F92"/>
    <w:rsid w:val="00A463FC"/>
    <w:rsid w:val="00A46C2E"/>
    <w:rsid w:val="00A47A3F"/>
    <w:rsid w:val="00A47ECC"/>
    <w:rsid w:val="00A519BE"/>
    <w:rsid w:val="00A51D29"/>
    <w:rsid w:val="00A51FD4"/>
    <w:rsid w:val="00A526BC"/>
    <w:rsid w:val="00A53226"/>
    <w:rsid w:val="00A54B9B"/>
    <w:rsid w:val="00A568B3"/>
    <w:rsid w:val="00A56CA9"/>
    <w:rsid w:val="00A57111"/>
    <w:rsid w:val="00A57AB9"/>
    <w:rsid w:val="00A60DAA"/>
    <w:rsid w:val="00A60FA3"/>
    <w:rsid w:val="00A62235"/>
    <w:rsid w:val="00A62437"/>
    <w:rsid w:val="00A62DA8"/>
    <w:rsid w:val="00A6432D"/>
    <w:rsid w:val="00A65236"/>
    <w:rsid w:val="00A655C6"/>
    <w:rsid w:val="00A65D03"/>
    <w:rsid w:val="00A660CA"/>
    <w:rsid w:val="00A66917"/>
    <w:rsid w:val="00A67E23"/>
    <w:rsid w:val="00A71340"/>
    <w:rsid w:val="00A7167B"/>
    <w:rsid w:val="00A71AE1"/>
    <w:rsid w:val="00A72516"/>
    <w:rsid w:val="00A72C57"/>
    <w:rsid w:val="00A74F20"/>
    <w:rsid w:val="00A750EC"/>
    <w:rsid w:val="00A75A00"/>
    <w:rsid w:val="00A7670A"/>
    <w:rsid w:val="00A77175"/>
    <w:rsid w:val="00A80280"/>
    <w:rsid w:val="00A82726"/>
    <w:rsid w:val="00A83661"/>
    <w:rsid w:val="00A83DD5"/>
    <w:rsid w:val="00A855E8"/>
    <w:rsid w:val="00A8649E"/>
    <w:rsid w:val="00A86E5C"/>
    <w:rsid w:val="00A913CB"/>
    <w:rsid w:val="00A9182C"/>
    <w:rsid w:val="00A96E7F"/>
    <w:rsid w:val="00A9767F"/>
    <w:rsid w:val="00A978CC"/>
    <w:rsid w:val="00AA0E36"/>
    <w:rsid w:val="00AA1C09"/>
    <w:rsid w:val="00AA22F9"/>
    <w:rsid w:val="00AA3A6B"/>
    <w:rsid w:val="00AA57F3"/>
    <w:rsid w:val="00AA5B69"/>
    <w:rsid w:val="00AA77AA"/>
    <w:rsid w:val="00AA7D18"/>
    <w:rsid w:val="00AB01D0"/>
    <w:rsid w:val="00AB0499"/>
    <w:rsid w:val="00AB0AB6"/>
    <w:rsid w:val="00AB14DC"/>
    <w:rsid w:val="00AB1B8C"/>
    <w:rsid w:val="00AB2DD6"/>
    <w:rsid w:val="00AB3297"/>
    <w:rsid w:val="00AB5D9B"/>
    <w:rsid w:val="00AB5E32"/>
    <w:rsid w:val="00AB62F1"/>
    <w:rsid w:val="00AC02BF"/>
    <w:rsid w:val="00AC10E0"/>
    <w:rsid w:val="00AC14DB"/>
    <w:rsid w:val="00AC1755"/>
    <w:rsid w:val="00AC3061"/>
    <w:rsid w:val="00AC33AC"/>
    <w:rsid w:val="00AC3ECE"/>
    <w:rsid w:val="00AC416F"/>
    <w:rsid w:val="00AC485D"/>
    <w:rsid w:val="00AC489F"/>
    <w:rsid w:val="00AC6610"/>
    <w:rsid w:val="00AC666B"/>
    <w:rsid w:val="00AC6822"/>
    <w:rsid w:val="00AD02C0"/>
    <w:rsid w:val="00AD0C13"/>
    <w:rsid w:val="00AD1840"/>
    <w:rsid w:val="00AD4410"/>
    <w:rsid w:val="00AD4598"/>
    <w:rsid w:val="00AD709E"/>
    <w:rsid w:val="00AD7721"/>
    <w:rsid w:val="00AD78EB"/>
    <w:rsid w:val="00AD7F30"/>
    <w:rsid w:val="00AE0081"/>
    <w:rsid w:val="00AE04F6"/>
    <w:rsid w:val="00AE05B4"/>
    <w:rsid w:val="00AE1385"/>
    <w:rsid w:val="00AE2BD6"/>
    <w:rsid w:val="00AE2F3C"/>
    <w:rsid w:val="00AE46D8"/>
    <w:rsid w:val="00AE4C70"/>
    <w:rsid w:val="00AE5701"/>
    <w:rsid w:val="00AE5E20"/>
    <w:rsid w:val="00AE5FB6"/>
    <w:rsid w:val="00AF046C"/>
    <w:rsid w:val="00AF05AB"/>
    <w:rsid w:val="00AF0EE9"/>
    <w:rsid w:val="00AF1498"/>
    <w:rsid w:val="00AF283B"/>
    <w:rsid w:val="00AF2935"/>
    <w:rsid w:val="00AF34C7"/>
    <w:rsid w:val="00AF4DAC"/>
    <w:rsid w:val="00AF500A"/>
    <w:rsid w:val="00AF51A5"/>
    <w:rsid w:val="00AF5B07"/>
    <w:rsid w:val="00AF6635"/>
    <w:rsid w:val="00B00281"/>
    <w:rsid w:val="00B00B3B"/>
    <w:rsid w:val="00B02D60"/>
    <w:rsid w:val="00B02EAE"/>
    <w:rsid w:val="00B04485"/>
    <w:rsid w:val="00B05B67"/>
    <w:rsid w:val="00B067F2"/>
    <w:rsid w:val="00B07755"/>
    <w:rsid w:val="00B078CA"/>
    <w:rsid w:val="00B07D17"/>
    <w:rsid w:val="00B07DBE"/>
    <w:rsid w:val="00B10604"/>
    <w:rsid w:val="00B12C59"/>
    <w:rsid w:val="00B137D0"/>
    <w:rsid w:val="00B14F0E"/>
    <w:rsid w:val="00B16FEF"/>
    <w:rsid w:val="00B175EB"/>
    <w:rsid w:val="00B177C2"/>
    <w:rsid w:val="00B17E55"/>
    <w:rsid w:val="00B22794"/>
    <w:rsid w:val="00B23D78"/>
    <w:rsid w:val="00B2431B"/>
    <w:rsid w:val="00B261E3"/>
    <w:rsid w:val="00B26903"/>
    <w:rsid w:val="00B30638"/>
    <w:rsid w:val="00B31624"/>
    <w:rsid w:val="00B316BC"/>
    <w:rsid w:val="00B31F94"/>
    <w:rsid w:val="00B322A0"/>
    <w:rsid w:val="00B324C0"/>
    <w:rsid w:val="00B33E40"/>
    <w:rsid w:val="00B36974"/>
    <w:rsid w:val="00B36E14"/>
    <w:rsid w:val="00B41D73"/>
    <w:rsid w:val="00B4224C"/>
    <w:rsid w:val="00B42CE0"/>
    <w:rsid w:val="00B43430"/>
    <w:rsid w:val="00B445CF"/>
    <w:rsid w:val="00B44FCD"/>
    <w:rsid w:val="00B46D6F"/>
    <w:rsid w:val="00B50099"/>
    <w:rsid w:val="00B52292"/>
    <w:rsid w:val="00B533F1"/>
    <w:rsid w:val="00B54ADF"/>
    <w:rsid w:val="00B54F9E"/>
    <w:rsid w:val="00B56D83"/>
    <w:rsid w:val="00B5703E"/>
    <w:rsid w:val="00B57A7C"/>
    <w:rsid w:val="00B60D90"/>
    <w:rsid w:val="00B6100D"/>
    <w:rsid w:val="00B6181F"/>
    <w:rsid w:val="00B624B4"/>
    <w:rsid w:val="00B6341E"/>
    <w:rsid w:val="00B64E76"/>
    <w:rsid w:val="00B6545D"/>
    <w:rsid w:val="00B667FD"/>
    <w:rsid w:val="00B67D34"/>
    <w:rsid w:val="00B71804"/>
    <w:rsid w:val="00B71A89"/>
    <w:rsid w:val="00B72567"/>
    <w:rsid w:val="00B7350C"/>
    <w:rsid w:val="00B741C0"/>
    <w:rsid w:val="00B741EC"/>
    <w:rsid w:val="00B74E3A"/>
    <w:rsid w:val="00B7539A"/>
    <w:rsid w:val="00B75F3E"/>
    <w:rsid w:val="00B76A76"/>
    <w:rsid w:val="00B77149"/>
    <w:rsid w:val="00B77D5E"/>
    <w:rsid w:val="00B81902"/>
    <w:rsid w:val="00B84BF7"/>
    <w:rsid w:val="00B86488"/>
    <w:rsid w:val="00B869F1"/>
    <w:rsid w:val="00B916F0"/>
    <w:rsid w:val="00B91CEB"/>
    <w:rsid w:val="00B92972"/>
    <w:rsid w:val="00B96A4C"/>
    <w:rsid w:val="00B96BAB"/>
    <w:rsid w:val="00B978DF"/>
    <w:rsid w:val="00B97DCC"/>
    <w:rsid w:val="00BA0BBE"/>
    <w:rsid w:val="00BA0CAE"/>
    <w:rsid w:val="00BA0F8C"/>
    <w:rsid w:val="00BA1BD2"/>
    <w:rsid w:val="00BA2C79"/>
    <w:rsid w:val="00BA328A"/>
    <w:rsid w:val="00BA35B4"/>
    <w:rsid w:val="00BA3BA1"/>
    <w:rsid w:val="00BA52B1"/>
    <w:rsid w:val="00BA5C4C"/>
    <w:rsid w:val="00BB0AAA"/>
    <w:rsid w:val="00BB1683"/>
    <w:rsid w:val="00BB1BD4"/>
    <w:rsid w:val="00BB1CEF"/>
    <w:rsid w:val="00BB214D"/>
    <w:rsid w:val="00BB25CD"/>
    <w:rsid w:val="00BB2BFF"/>
    <w:rsid w:val="00BB2E03"/>
    <w:rsid w:val="00BB335B"/>
    <w:rsid w:val="00BB3490"/>
    <w:rsid w:val="00BB4081"/>
    <w:rsid w:val="00BB4B05"/>
    <w:rsid w:val="00BB70BF"/>
    <w:rsid w:val="00BB7DF9"/>
    <w:rsid w:val="00BB7FA4"/>
    <w:rsid w:val="00BC03AB"/>
    <w:rsid w:val="00BC03F5"/>
    <w:rsid w:val="00BC0C64"/>
    <w:rsid w:val="00BC5DDE"/>
    <w:rsid w:val="00BC65D4"/>
    <w:rsid w:val="00BC75B9"/>
    <w:rsid w:val="00BC7DFF"/>
    <w:rsid w:val="00BD0A5D"/>
    <w:rsid w:val="00BD0F3A"/>
    <w:rsid w:val="00BD185A"/>
    <w:rsid w:val="00BD1E4E"/>
    <w:rsid w:val="00BD2A91"/>
    <w:rsid w:val="00BD2FD9"/>
    <w:rsid w:val="00BD383F"/>
    <w:rsid w:val="00BD4F40"/>
    <w:rsid w:val="00BD6454"/>
    <w:rsid w:val="00BD65B7"/>
    <w:rsid w:val="00BD6812"/>
    <w:rsid w:val="00BD7CAF"/>
    <w:rsid w:val="00BE0E73"/>
    <w:rsid w:val="00BE0EA9"/>
    <w:rsid w:val="00BE102F"/>
    <w:rsid w:val="00BE1298"/>
    <w:rsid w:val="00BE1FE4"/>
    <w:rsid w:val="00BE237F"/>
    <w:rsid w:val="00BE31B6"/>
    <w:rsid w:val="00BE471A"/>
    <w:rsid w:val="00BE6DE4"/>
    <w:rsid w:val="00BE6FCA"/>
    <w:rsid w:val="00BE760C"/>
    <w:rsid w:val="00BF0025"/>
    <w:rsid w:val="00BF05FC"/>
    <w:rsid w:val="00BF3B43"/>
    <w:rsid w:val="00BF5669"/>
    <w:rsid w:val="00BF5B6C"/>
    <w:rsid w:val="00BF6EDE"/>
    <w:rsid w:val="00C00248"/>
    <w:rsid w:val="00C008A2"/>
    <w:rsid w:val="00C019FF"/>
    <w:rsid w:val="00C02E94"/>
    <w:rsid w:val="00C02FD1"/>
    <w:rsid w:val="00C02FEA"/>
    <w:rsid w:val="00C0330B"/>
    <w:rsid w:val="00C073C7"/>
    <w:rsid w:val="00C07680"/>
    <w:rsid w:val="00C0792D"/>
    <w:rsid w:val="00C101B6"/>
    <w:rsid w:val="00C11C1B"/>
    <w:rsid w:val="00C13048"/>
    <w:rsid w:val="00C130DF"/>
    <w:rsid w:val="00C1552D"/>
    <w:rsid w:val="00C167B4"/>
    <w:rsid w:val="00C17FD4"/>
    <w:rsid w:val="00C202FC"/>
    <w:rsid w:val="00C20402"/>
    <w:rsid w:val="00C211AD"/>
    <w:rsid w:val="00C213E8"/>
    <w:rsid w:val="00C226FF"/>
    <w:rsid w:val="00C22855"/>
    <w:rsid w:val="00C243AD"/>
    <w:rsid w:val="00C2587D"/>
    <w:rsid w:val="00C25AC0"/>
    <w:rsid w:val="00C25D63"/>
    <w:rsid w:val="00C26DCD"/>
    <w:rsid w:val="00C2729B"/>
    <w:rsid w:val="00C30E4A"/>
    <w:rsid w:val="00C31398"/>
    <w:rsid w:val="00C31A64"/>
    <w:rsid w:val="00C3234E"/>
    <w:rsid w:val="00C329E7"/>
    <w:rsid w:val="00C3387C"/>
    <w:rsid w:val="00C33C53"/>
    <w:rsid w:val="00C343FC"/>
    <w:rsid w:val="00C3510B"/>
    <w:rsid w:val="00C35BD8"/>
    <w:rsid w:val="00C35FA9"/>
    <w:rsid w:val="00C36C8B"/>
    <w:rsid w:val="00C40C86"/>
    <w:rsid w:val="00C40EF8"/>
    <w:rsid w:val="00C422B3"/>
    <w:rsid w:val="00C42314"/>
    <w:rsid w:val="00C42877"/>
    <w:rsid w:val="00C43B3D"/>
    <w:rsid w:val="00C43DDE"/>
    <w:rsid w:val="00C45048"/>
    <w:rsid w:val="00C466A8"/>
    <w:rsid w:val="00C469B9"/>
    <w:rsid w:val="00C479D5"/>
    <w:rsid w:val="00C47AE8"/>
    <w:rsid w:val="00C51577"/>
    <w:rsid w:val="00C51A96"/>
    <w:rsid w:val="00C52917"/>
    <w:rsid w:val="00C5358E"/>
    <w:rsid w:val="00C55BC4"/>
    <w:rsid w:val="00C5654D"/>
    <w:rsid w:val="00C56FCA"/>
    <w:rsid w:val="00C601B8"/>
    <w:rsid w:val="00C60E77"/>
    <w:rsid w:val="00C61FBD"/>
    <w:rsid w:val="00C628C0"/>
    <w:rsid w:val="00C63B69"/>
    <w:rsid w:val="00C63BC0"/>
    <w:rsid w:val="00C67470"/>
    <w:rsid w:val="00C7054A"/>
    <w:rsid w:val="00C70F7D"/>
    <w:rsid w:val="00C71032"/>
    <w:rsid w:val="00C719C0"/>
    <w:rsid w:val="00C737DE"/>
    <w:rsid w:val="00C80183"/>
    <w:rsid w:val="00C818D1"/>
    <w:rsid w:val="00C8190F"/>
    <w:rsid w:val="00C845FD"/>
    <w:rsid w:val="00C85723"/>
    <w:rsid w:val="00C87F00"/>
    <w:rsid w:val="00C903F1"/>
    <w:rsid w:val="00C91991"/>
    <w:rsid w:val="00C91D3D"/>
    <w:rsid w:val="00C922E5"/>
    <w:rsid w:val="00C935A0"/>
    <w:rsid w:val="00C94102"/>
    <w:rsid w:val="00C942DF"/>
    <w:rsid w:val="00C95DD8"/>
    <w:rsid w:val="00C95FB5"/>
    <w:rsid w:val="00C97E6E"/>
    <w:rsid w:val="00C97F51"/>
    <w:rsid w:val="00CA0B9F"/>
    <w:rsid w:val="00CA1BC2"/>
    <w:rsid w:val="00CA29D7"/>
    <w:rsid w:val="00CA372C"/>
    <w:rsid w:val="00CA38B3"/>
    <w:rsid w:val="00CA4564"/>
    <w:rsid w:val="00CA543F"/>
    <w:rsid w:val="00CA5B7E"/>
    <w:rsid w:val="00CB00E5"/>
    <w:rsid w:val="00CB0793"/>
    <w:rsid w:val="00CB1935"/>
    <w:rsid w:val="00CB1DA2"/>
    <w:rsid w:val="00CB2FBA"/>
    <w:rsid w:val="00CB4B8E"/>
    <w:rsid w:val="00CB574B"/>
    <w:rsid w:val="00CB6028"/>
    <w:rsid w:val="00CB74E5"/>
    <w:rsid w:val="00CB7642"/>
    <w:rsid w:val="00CB76FC"/>
    <w:rsid w:val="00CC0071"/>
    <w:rsid w:val="00CC10C8"/>
    <w:rsid w:val="00CC2E07"/>
    <w:rsid w:val="00CC3FFE"/>
    <w:rsid w:val="00CC4346"/>
    <w:rsid w:val="00CC43F6"/>
    <w:rsid w:val="00CC4465"/>
    <w:rsid w:val="00CC6A87"/>
    <w:rsid w:val="00CC6D61"/>
    <w:rsid w:val="00CC7748"/>
    <w:rsid w:val="00CC7BE4"/>
    <w:rsid w:val="00CD0B48"/>
    <w:rsid w:val="00CD18BB"/>
    <w:rsid w:val="00CD1A87"/>
    <w:rsid w:val="00CD1AED"/>
    <w:rsid w:val="00CD436F"/>
    <w:rsid w:val="00CD4F3D"/>
    <w:rsid w:val="00CD59F5"/>
    <w:rsid w:val="00CD6DEC"/>
    <w:rsid w:val="00CD797E"/>
    <w:rsid w:val="00CE0876"/>
    <w:rsid w:val="00CE2173"/>
    <w:rsid w:val="00CE25C5"/>
    <w:rsid w:val="00CE266C"/>
    <w:rsid w:val="00CE3106"/>
    <w:rsid w:val="00CE35C2"/>
    <w:rsid w:val="00CE36B6"/>
    <w:rsid w:val="00CE4729"/>
    <w:rsid w:val="00CE5EC6"/>
    <w:rsid w:val="00CE67ED"/>
    <w:rsid w:val="00CE709D"/>
    <w:rsid w:val="00CE77E6"/>
    <w:rsid w:val="00CF00B5"/>
    <w:rsid w:val="00CF0C45"/>
    <w:rsid w:val="00CF11E6"/>
    <w:rsid w:val="00CF1281"/>
    <w:rsid w:val="00CF330A"/>
    <w:rsid w:val="00CF49F7"/>
    <w:rsid w:val="00CF537C"/>
    <w:rsid w:val="00CF6E91"/>
    <w:rsid w:val="00D0081E"/>
    <w:rsid w:val="00D01332"/>
    <w:rsid w:val="00D022EF"/>
    <w:rsid w:val="00D0247A"/>
    <w:rsid w:val="00D02B8D"/>
    <w:rsid w:val="00D02EC1"/>
    <w:rsid w:val="00D036A9"/>
    <w:rsid w:val="00D03DD2"/>
    <w:rsid w:val="00D03FF9"/>
    <w:rsid w:val="00D03FFD"/>
    <w:rsid w:val="00D06423"/>
    <w:rsid w:val="00D07334"/>
    <w:rsid w:val="00D11C4D"/>
    <w:rsid w:val="00D1210B"/>
    <w:rsid w:val="00D12325"/>
    <w:rsid w:val="00D12F15"/>
    <w:rsid w:val="00D13D1F"/>
    <w:rsid w:val="00D1526E"/>
    <w:rsid w:val="00D15599"/>
    <w:rsid w:val="00D15800"/>
    <w:rsid w:val="00D169A1"/>
    <w:rsid w:val="00D179D2"/>
    <w:rsid w:val="00D209E2"/>
    <w:rsid w:val="00D20DF8"/>
    <w:rsid w:val="00D21C48"/>
    <w:rsid w:val="00D224DA"/>
    <w:rsid w:val="00D2266A"/>
    <w:rsid w:val="00D22701"/>
    <w:rsid w:val="00D23B3B"/>
    <w:rsid w:val="00D2516F"/>
    <w:rsid w:val="00D25A13"/>
    <w:rsid w:val="00D264E5"/>
    <w:rsid w:val="00D27009"/>
    <w:rsid w:val="00D276B2"/>
    <w:rsid w:val="00D27ABE"/>
    <w:rsid w:val="00D30587"/>
    <w:rsid w:val="00D30A72"/>
    <w:rsid w:val="00D30DD5"/>
    <w:rsid w:val="00D32998"/>
    <w:rsid w:val="00D32A4F"/>
    <w:rsid w:val="00D330F1"/>
    <w:rsid w:val="00D33E38"/>
    <w:rsid w:val="00D34772"/>
    <w:rsid w:val="00D3627C"/>
    <w:rsid w:val="00D363E9"/>
    <w:rsid w:val="00D36FE2"/>
    <w:rsid w:val="00D37294"/>
    <w:rsid w:val="00D40E70"/>
    <w:rsid w:val="00D41D1B"/>
    <w:rsid w:val="00D41E20"/>
    <w:rsid w:val="00D42E7A"/>
    <w:rsid w:val="00D447BC"/>
    <w:rsid w:val="00D4582E"/>
    <w:rsid w:val="00D467EE"/>
    <w:rsid w:val="00D50B51"/>
    <w:rsid w:val="00D510DC"/>
    <w:rsid w:val="00D515AE"/>
    <w:rsid w:val="00D515C9"/>
    <w:rsid w:val="00D51677"/>
    <w:rsid w:val="00D51C22"/>
    <w:rsid w:val="00D52D3D"/>
    <w:rsid w:val="00D54710"/>
    <w:rsid w:val="00D573E4"/>
    <w:rsid w:val="00D57B7C"/>
    <w:rsid w:val="00D63B0A"/>
    <w:rsid w:val="00D6542A"/>
    <w:rsid w:val="00D654CE"/>
    <w:rsid w:val="00D66386"/>
    <w:rsid w:val="00D67142"/>
    <w:rsid w:val="00D671C4"/>
    <w:rsid w:val="00D7061A"/>
    <w:rsid w:val="00D71DBC"/>
    <w:rsid w:val="00D745A0"/>
    <w:rsid w:val="00D74937"/>
    <w:rsid w:val="00D753CF"/>
    <w:rsid w:val="00D76EBE"/>
    <w:rsid w:val="00D77453"/>
    <w:rsid w:val="00D77977"/>
    <w:rsid w:val="00D77F83"/>
    <w:rsid w:val="00D80AE1"/>
    <w:rsid w:val="00D8389C"/>
    <w:rsid w:val="00D846CC"/>
    <w:rsid w:val="00D84AF7"/>
    <w:rsid w:val="00D85D56"/>
    <w:rsid w:val="00D86211"/>
    <w:rsid w:val="00D87842"/>
    <w:rsid w:val="00D90809"/>
    <w:rsid w:val="00D91A88"/>
    <w:rsid w:val="00D927D2"/>
    <w:rsid w:val="00D931C9"/>
    <w:rsid w:val="00D93D45"/>
    <w:rsid w:val="00D93F64"/>
    <w:rsid w:val="00D950FF"/>
    <w:rsid w:val="00D95615"/>
    <w:rsid w:val="00D96152"/>
    <w:rsid w:val="00DA0423"/>
    <w:rsid w:val="00DA0521"/>
    <w:rsid w:val="00DA1458"/>
    <w:rsid w:val="00DA20FE"/>
    <w:rsid w:val="00DA2B6A"/>
    <w:rsid w:val="00DA4487"/>
    <w:rsid w:val="00DA4D3D"/>
    <w:rsid w:val="00DA5DB6"/>
    <w:rsid w:val="00DA64BD"/>
    <w:rsid w:val="00DA6C55"/>
    <w:rsid w:val="00DA75EA"/>
    <w:rsid w:val="00DB174C"/>
    <w:rsid w:val="00DB1893"/>
    <w:rsid w:val="00DB3106"/>
    <w:rsid w:val="00DB34CB"/>
    <w:rsid w:val="00DB4D7C"/>
    <w:rsid w:val="00DB5031"/>
    <w:rsid w:val="00DB572B"/>
    <w:rsid w:val="00DB719B"/>
    <w:rsid w:val="00DC0D58"/>
    <w:rsid w:val="00DC1204"/>
    <w:rsid w:val="00DC2BC3"/>
    <w:rsid w:val="00DC359D"/>
    <w:rsid w:val="00DC35E2"/>
    <w:rsid w:val="00DC67B3"/>
    <w:rsid w:val="00DD2471"/>
    <w:rsid w:val="00DD38D6"/>
    <w:rsid w:val="00DD4AEF"/>
    <w:rsid w:val="00DD4EF4"/>
    <w:rsid w:val="00DD5023"/>
    <w:rsid w:val="00DD55CA"/>
    <w:rsid w:val="00DE08D8"/>
    <w:rsid w:val="00DE24A6"/>
    <w:rsid w:val="00DE2AE4"/>
    <w:rsid w:val="00DE3A8E"/>
    <w:rsid w:val="00DE652C"/>
    <w:rsid w:val="00DE673B"/>
    <w:rsid w:val="00DE6CD8"/>
    <w:rsid w:val="00DE6D5C"/>
    <w:rsid w:val="00DE7D1E"/>
    <w:rsid w:val="00DE7F30"/>
    <w:rsid w:val="00DF041B"/>
    <w:rsid w:val="00DF04EA"/>
    <w:rsid w:val="00DF2560"/>
    <w:rsid w:val="00DF25B5"/>
    <w:rsid w:val="00DF3FF2"/>
    <w:rsid w:val="00DF44D1"/>
    <w:rsid w:val="00DF5B2A"/>
    <w:rsid w:val="00DF68C0"/>
    <w:rsid w:val="00DF7545"/>
    <w:rsid w:val="00DF7DEE"/>
    <w:rsid w:val="00E00402"/>
    <w:rsid w:val="00E0172B"/>
    <w:rsid w:val="00E031DE"/>
    <w:rsid w:val="00E04879"/>
    <w:rsid w:val="00E05583"/>
    <w:rsid w:val="00E0668D"/>
    <w:rsid w:val="00E101C1"/>
    <w:rsid w:val="00E107BC"/>
    <w:rsid w:val="00E1156E"/>
    <w:rsid w:val="00E11BCB"/>
    <w:rsid w:val="00E125C6"/>
    <w:rsid w:val="00E12717"/>
    <w:rsid w:val="00E150F8"/>
    <w:rsid w:val="00E159A5"/>
    <w:rsid w:val="00E15A15"/>
    <w:rsid w:val="00E16AB2"/>
    <w:rsid w:val="00E1719A"/>
    <w:rsid w:val="00E17ADA"/>
    <w:rsid w:val="00E20F84"/>
    <w:rsid w:val="00E22CCA"/>
    <w:rsid w:val="00E2421B"/>
    <w:rsid w:val="00E24FF5"/>
    <w:rsid w:val="00E257E6"/>
    <w:rsid w:val="00E269CD"/>
    <w:rsid w:val="00E303C3"/>
    <w:rsid w:val="00E31C29"/>
    <w:rsid w:val="00E32346"/>
    <w:rsid w:val="00E32396"/>
    <w:rsid w:val="00E3369F"/>
    <w:rsid w:val="00E34943"/>
    <w:rsid w:val="00E35A23"/>
    <w:rsid w:val="00E403E6"/>
    <w:rsid w:val="00E40DAB"/>
    <w:rsid w:val="00E40FA5"/>
    <w:rsid w:val="00E41E1D"/>
    <w:rsid w:val="00E44900"/>
    <w:rsid w:val="00E46A92"/>
    <w:rsid w:val="00E46AA5"/>
    <w:rsid w:val="00E46D47"/>
    <w:rsid w:val="00E50710"/>
    <w:rsid w:val="00E53176"/>
    <w:rsid w:val="00E53637"/>
    <w:rsid w:val="00E53FFF"/>
    <w:rsid w:val="00E549C2"/>
    <w:rsid w:val="00E55DD5"/>
    <w:rsid w:val="00E60D0A"/>
    <w:rsid w:val="00E62ABB"/>
    <w:rsid w:val="00E631A9"/>
    <w:rsid w:val="00E6551C"/>
    <w:rsid w:val="00E66B7A"/>
    <w:rsid w:val="00E67363"/>
    <w:rsid w:val="00E70F53"/>
    <w:rsid w:val="00E711AA"/>
    <w:rsid w:val="00E72074"/>
    <w:rsid w:val="00E75695"/>
    <w:rsid w:val="00E75BCC"/>
    <w:rsid w:val="00E76003"/>
    <w:rsid w:val="00E76D1D"/>
    <w:rsid w:val="00E76F07"/>
    <w:rsid w:val="00E77CB1"/>
    <w:rsid w:val="00E80CDA"/>
    <w:rsid w:val="00E80E4B"/>
    <w:rsid w:val="00E82035"/>
    <w:rsid w:val="00E822A0"/>
    <w:rsid w:val="00E85242"/>
    <w:rsid w:val="00E85A27"/>
    <w:rsid w:val="00E86441"/>
    <w:rsid w:val="00E9044D"/>
    <w:rsid w:val="00E90DCD"/>
    <w:rsid w:val="00E9210A"/>
    <w:rsid w:val="00E93082"/>
    <w:rsid w:val="00E93BE9"/>
    <w:rsid w:val="00E93D89"/>
    <w:rsid w:val="00E93DF1"/>
    <w:rsid w:val="00E95F4E"/>
    <w:rsid w:val="00E9658D"/>
    <w:rsid w:val="00E96DAC"/>
    <w:rsid w:val="00E970D7"/>
    <w:rsid w:val="00EA0CBD"/>
    <w:rsid w:val="00EA1C02"/>
    <w:rsid w:val="00EA2D38"/>
    <w:rsid w:val="00EA389A"/>
    <w:rsid w:val="00EA40E7"/>
    <w:rsid w:val="00EA5F3D"/>
    <w:rsid w:val="00EA656F"/>
    <w:rsid w:val="00EA75BF"/>
    <w:rsid w:val="00EB0541"/>
    <w:rsid w:val="00EB0E7D"/>
    <w:rsid w:val="00EB481E"/>
    <w:rsid w:val="00EB4F7B"/>
    <w:rsid w:val="00EB57CF"/>
    <w:rsid w:val="00EB6AA3"/>
    <w:rsid w:val="00EB710B"/>
    <w:rsid w:val="00EB791A"/>
    <w:rsid w:val="00EC26C4"/>
    <w:rsid w:val="00EC3060"/>
    <w:rsid w:val="00EC358A"/>
    <w:rsid w:val="00EC36F6"/>
    <w:rsid w:val="00EC657C"/>
    <w:rsid w:val="00EC7A6D"/>
    <w:rsid w:val="00EC7C5D"/>
    <w:rsid w:val="00ED1418"/>
    <w:rsid w:val="00ED1BC6"/>
    <w:rsid w:val="00ED1ED5"/>
    <w:rsid w:val="00ED2707"/>
    <w:rsid w:val="00ED2790"/>
    <w:rsid w:val="00ED2F4F"/>
    <w:rsid w:val="00ED4299"/>
    <w:rsid w:val="00ED4483"/>
    <w:rsid w:val="00ED73BF"/>
    <w:rsid w:val="00ED7C3A"/>
    <w:rsid w:val="00EE029D"/>
    <w:rsid w:val="00EE271C"/>
    <w:rsid w:val="00EE2C02"/>
    <w:rsid w:val="00EE2E79"/>
    <w:rsid w:val="00EE3640"/>
    <w:rsid w:val="00EE39AC"/>
    <w:rsid w:val="00EE39B8"/>
    <w:rsid w:val="00EE41B6"/>
    <w:rsid w:val="00EE4522"/>
    <w:rsid w:val="00EE4DA8"/>
    <w:rsid w:val="00EE60FF"/>
    <w:rsid w:val="00EE6441"/>
    <w:rsid w:val="00EE6BED"/>
    <w:rsid w:val="00EE6DBF"/>
    <w:rsid w:val="00EE7046"/>
    <w:rsid w:val="00EE7379"/>
    <w:rsid w:val="00EF0FA9"/>
    <w:rsid w:val="00EF1B82"/>
    <w:rsid w:val="00EF57E4"/>
    <w:rsid w:val="00EF657A"/>
    <w:rsid w:val="00EF6708"/>
    <w:rsid w:val="00EF78A1"/>
    <w:rsid w:val="00EF7A01"/>
    <w:rsid w:val="00F00DFA"/>
    <w:rsid w:val="00F01383"/>
    <w:rsid w:val="00F0360D"/>
    <w:rsid w:val="00F03F43"/>
    <w:rsid w:val="00F10084"/>
    <w:rsid w:val="00F1083B"/>
    <w:rsid w:val="00F11674"/>
    <w:rsid w:val="00F12DBE"/>
    <w:rsid w:val="00F14300"/>
    <w:rsid w:val="00F14C2A"/>
    <w:rsid w:val="00F14D77"/>
    <w:rsid w:val="00F16210"/>
    <w:rsid w:val="00F20C20"/>
    <w:rsid w:val="00F27381"/>
    <w:rsid w:val="00F3011C"/>
    <w:rsid w:val="00F304F8"/>
    <w:rsid w:val="00F3236E"/>
    <w:rsid w:val="00F323DB"/>
    <w:rsid w:val="00F333B5"/>
    <w:rsid w:val="00F34FCC"/>
    <w:rsid w:val="00F34FF9"/>
    <w:rsid w:val="00F35935"/>
    <w:rsid w:val="00F36BDB"/>
    <w:rsid w:val="00F372CB"/>
    <w:rsid w:val="00F372EC"/>
    <w:rsid w:val="00F40454"/>
    <w:rsid w:val="00F41234"/>
    <w:rsid w:val="00F41CB2"/>
    <w:rsid w:val="00F41D0F"/>
    <w:rsid w:val="00F42213"/>
    <w:rsid w:val="00F46A5D"/>
    <w:rsid w:val="00F46ED7"/>
    <w:rsid w:val="00F473A6"/>
    <w:rsid w:val="00F47AB7"/>
    <w:rsid w:val="00F511DD"/>
    <w:rsid w:val="00F5171F"/>
    <w:rsid w:val="00F51D19"/>
    <w:rsid w:val="00F53AD9"/>
    <w:rsid w:val="00F54BF1"/>
    <w:rsid w:val="00F55C72"/>
    <w:rsid w:val="00F56D64"/>
    <w:rsid w:val="00F57590"/>
    <w:rsid w:val="00F609EC"/>
    <w:rsid w:val="00F60B3A"/>
    <w:rsid w:val="00F60E0B"/>
    <w:rsid w:val="00F6154D"/>
    <w:rsid w:val="00F61BE3"/>
    <w:rsid w:val="00F61F6E"/>
    <w:rsid w:val="00F657AE"/>
    <w:rsid w:val="00F66C78"/>
    <w:rsid w:val="00F66EFE"/>
    <w:rsid w:val="00F7003B"/>
    <w:rsid w:val="00F70098"/>
    <w:rsid w:val="00F70681"/>
    <w:rsid w:val="00F70B88"/>
    <w:rsid w:val="00F70BDB"/>
    <w:rsid w:val="00F71E90"/>
    <w:rsid w:val="00F7295D"/>
    <w:rsid w:val="00F72A14"/>
    <w:rsid w:val="00F72DDC"/>
    <w:rsid w:val="00F7313E"/>
    <w:rsid w:val="00F76230"/>
    <w:rsid w:val="00F76B49"/>
    <w:rsid w:val="00F77AA2"/>
    <w:rsid w:val="00F8050A"/>
    <w:rsid w:val="00F815FE"/>
    <w:rsid w:val="00F82608"/>
    <w:rsid w:val="00F83357"/>
    <w:rsid w:val="00F83914"/>
    <w:rsid w:val="00F845FF"/>
    <w:rsid w:val="00F84E2E"/>
    <w:rsid w:val="00F876D5"/>
    <w:rsid w:val="00F87F83"/>
    <w:rsid w:val="00F93156"/>
    <w:rsid w:val="00F95D93"/>
    <w:rsid w:val="00FA0475"/>
    <w:rsid w:val="00FA2171"/>
    <w:rsid w:val="00FA238B"/>
    <w:rsid w:val="00FA29D9"/>
    <w:rsid w:val="00FA308F"/>
    <w:rsid w:val="00FA419B"/>
    <w:rsid w:val="00FA66D4"/>
    <w:rsid w:val="00FA7A8F"/>
    <w:rsid w:val="00FB07E1"/>
    <w:rsid w:val="00FB0911"/>
    <w:rsid w:val="00FB0CE8"/>
    <w:rsid w:val="00FB1972"/>
    <w:rsid w:val="00FB2104"/>
    <w:rsid w:val="00FB268A"/>
    <w:rsid w:val="00FB273C"/>
    <w:rsid w:val="00FB3D1C"/>
    <w:rsid w:val="00FB4776"/>
    <w:rsid w:val="00FB4FF3"/>
    <w:rsid w:val="00FB5917"/>
    <w:rsid w:val="00FB7AF1"/>
    <w:rsid w:val="00FC0931"/>
    <w:rsid w:val="00FC1210"/>
    <w:rsid w:val="00FC3384"/>
    <w:rsid w:val="00FC3B0F"/>
    <w:rsid w:val="00FD14DB"/>
    <w:rsid w:val="00FD4C1F"/>
    <w:rsid w:val="00FD4E9D"/>
    <w:rsid w:val="00FD572B"/>
    <w:rsid w:val="00FD5C8E"/>
    <w:rsid w:val="00FD66C0"/>
    <w:rsid w:val="00FD6AF5"/>
    <w:rsid w:val="00FD7766"/>
    <w:rsid w:val="00FE15DF"/>
    <w:rsid w:val="00FE3011"/>
    <w:rsid w:val="00FE43BD"/>
    <w:rsid w:val="00FE6150"/>
    <w:rsid w:val="00FF0243"/>
    <w:rsid w:val="00FF1675"/>
    <w:rsid w:val="00FF2FA7"/>
    <w:rsid w:val="00FF6E5C"/>
    <w:rsid w:val="00FF7351"/>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35922"/>
  <w15:docId w15:val="{21E78FF0-5580-4C95-8257-7EA3E246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508"/>
    <w:pPr>
      <w:spacing w:after="240" w:line="480" w:lineRule="auto"/>
    </w:pPr>
    <w:rPr>
      <w:rFonts w:ascii="Times New Roman" w:hAnsi="Times New Roman"/>
    </w:rPr>
  </w:style>
  <w:style w:type="paragraph" w:styleId="Heading1">
    <w:name w:val="heading 1"/>
    <w:basedOn w:val="Normal"/>
    <w:next w:val="Normal"/>
    <w:link w:val="Heading1Char"/>
    <w:uiPriority w:val="9"/>
    <w:qFormat/>
    <w:rsid w:val="00163508"/>
    <w:pPr>
      <w:keepNext/>
      <w:keepLines/>
      <w:spacing w:after="0"/>
      <w:outlineLvl w:val="0"/>
    </w:pPr>
    <w:rPr>
      <w:rFonts w:eastAsiaTheme="majorEastAsia" w:cstheme="majorBidi"/>
      <w:b/>
      <w:caps/>
      <w:color w:val="000000" w:themeColor="text1"/>
      <w:sz w:val="24"/>
      <w:szCs w:val="32"/>
    </w:rPr>
  </w:style>
  <w:style w:type="paragraph" w:styleId="Heading2">
    <w:name w:val="heading 2"/>
    <w:basedOn w:val="Normal"/>
    <w:next w:val="Normal"/>
    <w:link w:val="Heading2Char"/>
    <w:uiPriority w:val="9"/>
    <w:unhideWhenUsed/>
    <w:qFormat/>
    <w:rsid w:val="00163508"/>
    <w:pPr>
      <w:keepNext/>
      <w:keepLines/>
      <w:spacing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3508"/>
    <w:pPr>
      <w:keepNext/>
      <w:keepLines/>
      <w:spacing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A8D"/>
    <w:pPr>
      <w:ind w:left="720"/>
      <w:contextualSpacing/>
    </w:pPr>
  </w:style>
  <w:style w:type="character" w:styleId="CommentReference">
    <w:name w:val="annotation reference"/>
    <w:basedOn w:val="DefaultParagraphFont"/>
    <w:uiPriority w:val="99"/>
    <w:semiHidden/>
    <w:unhideWhenUsed/>
    <w:rsid w:val="00AB2DD6"/>
    <w:rPr>
      <w:sz w:val="16"/>
      <w:szCs w:val="16"/>
    </w:rPr>
  </w:style>
  <w:style w:type="paragraph" w:styleId="CommentText">
    <w:name w:val="annotation text"/>
    <w:basedOn w:val="Normal"/>
    <w:link w:val="CommentTextChar"/>
    <w:uiPriority w:val="99"/>
    <w:unhideWhenUsed/>
    <w:qFormat/>
    <w:rsid w:val="00AB2DD6"/>
    <w:pPr>
      <w:spacing w:line="240" w:lineRule="auto"/>
    </w:pPr>
    <w:rPr>
      <w:sz w:val="20"/>
      <w:szCs w:val="20"/>
    </w:rPr>
  </w:style>
  <w:style w:type="character" w:customStyle="1" w:styleId="CommentTextChar">
    <w:name w:val="Comment Text Char"/>
    <w:basedOn w:val="DefaultParagraphFont"/>
    <w:link w:val="CommentText"/>
    <w:uiPriority w:val="99"/>
    <w:qFormat/>
    <w:rsid w:val="00AB2DD6"/>
    <w:rPr>
      <w:sz w:val="20"/>
      <w:szCs w:val="20"/>
    </w:rPr>
  </w:style>
  <w:style w:type="paragraph" w:styleId="CommentSubject">
    <w:name w:val="annotation subject"/>
    <w:basedOn w:val="CommentText"/>
    <w:next w:val="CommentText"/>
    <w:link w:val="CommentSubjectChar"/>
    <w:uiPriority w:val="99"/>
    <w:semiHidden/>
    <w:unhideWhenUsed/>
    <w:rsid w:val="00AB2DD6"/>
    <w:rPr>
      <w:b/>
      <w:bCs/>
    </w:rPr>
  </w:style>
  <w:style w:type="character" w:customStyle="1" w:styleId="CommentSubjectChar">
    <w:name w:val="Comment Subject Char"/>
    <w:basedOn w:val="CommentTextChar"/>
    <w:link w:val="CommentSubject"/>
    <w:uiPriority w:val="99"/>
    <w:semiHidden/>
    <w:rsid w:val="00AB2DD6"/>
    <w:rPr>
      <w:b/>
      <w:bCs/>
      <w:sz w:val="20"/>
      <w:szCs w:val="20"/>
    </w:rPr>
  </w:style>
  <w:style w:type="character" w:customStyle="1" w:styleId="cf01">
    <w:name w:val="cf01"/>
    <w:basedOn w:val="DefaultParagraphFont"/>
    <w:rsid w:val="00AD709E"/>
    <w:rPr>
      <w:rFonts w:ascii="Segoe UI" w:hAnsi="Segoe UI" w:cs="Segoe UI" w:hint="default"/>
      <w:sz w:val="18"/>
      <w:szCs w:val="18"/>
    </w:rPr>
  </w:style>
  <w:style w:type="character" w:styleId="Hyperlink">
    <w:name w:val="Hyperlink"/>
    <w:basedOn w:val="DefaultParagraphFont"/>
    <w:uiPriority w:val="99"/>
    <w:unhideWhenUsed/>
    <w:rsid w:val="00344068"/>
    <w:rPr>
      <w:color w:val="0563C1" w:themeColor="hyperlink"/>
      <w:u w:val="single"/>
    </w:rPr>
  </w:style>
  <w:style w:type="character" w:styleId="UnresolvedMention">
    <w:name w:val="Unresolved Mention"/>
    <w:basedOn w:val="DefaultParagraphFont"/>
    <w:uiPriority w:val="99"/>
    <w:semiHidden/>
    <w:unhideWhenUsed/>
    <w:rsid w:val="00344068"/>
    <w:rPr>
      <w:color w:val="605E5C"/>
      <w:shd w:val="clear" w:color="auto" w:fill="E1DFDD"/>
    </w:rPr>
  </w:style>
  <w:style w:type="paragraph" w:styleId="Header">
    <w:name w:val="header"/>
    <w:basedOn w:val="Normal"/>
    <w:link w:val="HeaderChar"/>
    <w:uiPriority w:val="99"/>
    <w:unhideWhenUsed/>
    <w:rsid w:val="00971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BA"/>
  </w:style>
  <w:style w:type="paragraph" w:styleId="Footer">
    <w:name w:val="footer"/>
    <w:basedOn w:val="Normal"/>
    <w:link w:val="FooterChar"/>
    <w:uiPriority w:val="99"/>
    <w:unhideWhenUsed/>
    <w:rsid w:val="00971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BA"/>
  </w:style>
  <w:style w:type="table" w:styleId="TableGrid">
    <w:name w:val="Table Grid"/>
    <w:basedOn w:val="TableNormal"/>
    <w:uiPriority w:val="39"/>
    <w:rsid w:val="0034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0E26"/>
    <w:pPr>
      <w:spacing w:after="0" w:line="240" w:lineRule="auto"/>
    </w:pPr>
  </w:style>
  <w:style w:type="paragraph" w:styleId="NormalWeb">
    <w:name w:val="Normal (Web)"/>
    <w:basedOn w:val="Normal"/>
    <w:uiPriority w:val="99"/>
    <w:unhideWhenUsed/>
    <w:rsid w:val="002553C5"/>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FD4C1F"/>
  </w:style>
  <w:style w:type="paragraph" w:styleId="BalloonText">
    <w:name w:val="Balloon Text"/>
    <w:basedOn w:val="Normal"/>
    <w:link w:val="BalloonTextChar"/>
    <w:uiPriority w:val="99"/>
    <w:semiHidden/>
    <w:unhideWhenUsed/>
    <w:rsid w:val="00C94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paragraph" w:customStyle="1" w:styleId="EndNoteBibliographyTitle">
    <w:name w:val="EndNote Bibliography Title"/>
    <w:basedOn w:val="Normal"/>
    <w:link w:val="EndNoteBibliographyTitleChar"/>
    <w:rsid w:val="00EE2E7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E2E79"/>
    <w:rPr>
      <w:rFonts w:ascii="Calibri" w:hAnsi="Calibri" w:cs="Calibri"/>
      <w:noProof/>
    </w:rPr>
  </w:style>
  <w:style w:type="paragraph" w:customStyle="1" w:styleId="EndNoteBibliography">
    <w:name w:val="EndNote Bibliography"/>
    <w:basedOn w:val="Normal"/>
    <w:link w:val="EndNoteBibliographyChar"/>
    <w:rsid w:val="00EE2E7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E2E79"/>
    <w:rPr>
      <w:rFonts w:ascii="Calibri" w:hAnsi="Calibri" w:cs="Calibri"/>
      <w:noProof/>
    </w:rPr>
  </w:style>
  <w:style w:type="character" w:styleId="FollowedHyperlink">
    <w:name w:val="FollowedHyperlink"/>
    <w:basedOn w:val="DefaultParagraphFont"/>
    <w:uiPriority w:val="99"/>
    <w:semiHidden/>
    <w:unhideWhenUsed/>
    <w:rsid w:val="00EE2E79"/>
    <w:rPr>
      <w:color w:val="954F72" w:themeColor="followedHyperlink"/>
      <w:u w:val="single"/>
    </w:rPr>
  </w:style>
  <w:style w:type="character" w:customStyle="1" w:styleId="Heading1Char">
    <w:name w:val="Heading 1 Char"/>
    <w:basedOn w:val="DefaultParagraphFont"/>
    <w:link w:val="Heading1"/>
    <w:uiPriority w:val="9"/>
    <w:rsid w:val="00163508"/>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9"/>
    <w:rsid w:val="0016350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63508"/>
    <w:rPr>
      <w:rFonts w:ascii="Times New Roman" w:eastAsiaTheme="majorEastAsia" w:hAnsi="Times New Roman" w:cstheme="majorBidi"/>
      <w:b/>
      <w:i/>
      <w:color w:val="000000" w:themeColor="text1"/>
      <w:sz w:val="24"/>
      <w:szCs w:val="24"/>
    </w:rPr>
  </w:style>
  <w:style w:type="character" w:customStyle="1" w:styleId="normaltextrun">
    <w:name w:val="normaltextrun"/>
    <w:basedOn w:val="DefaultParagraphFont"/>
    <w:rsid w:val="008E4512"/>
  </w:style>
  <w:style w:type="table" w:customStyle="1" w:styleId="TableGrid1">
    <w:name w:val="Table Grid1"/>
    <w:basedOn w:val="TableNormal"/>
    <w:next w:val="TableGrid"/>
    <w:uiPriority w:val="39"/>
    <w:rsid w:val="004B502F"/>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oss-reference">
    <w:name w:val="Cross-reference"/>
    <w:basedOn w:val="DefaultParagraphFont"/>
    <w:rsid w:val="00923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7927">
      <w:bodyDiv w:val="1"/>
      <w:marLeft w:val="0"/>
      <w:marRight w:val="0"/>
      <w:marTop w:val="0"/>
      <w:marBottom w:val="0"/>
      <w:divBdr>
        <w:top w:val="none" w:sz="0" w:space="0" w:color="auto"/>
        <w:left w:val="none" w:sz="0" w:space="0" w:color="auto"/>
        <w:bottom w:val="none" w:sz="0" w:space="0" w:color="auto"/>
        <w:right w:val="none" w:sz="0" w:space="0" w:color="auto"/>
      </w:divBdr>
    </w:div>
    <w:div w:id="71708908">
      <w:bodyDiv w:val="1"/>
      <w:marLeft w:val="0"/>
      <w:marRight w:val="0"/>
      <w:marTop w:val="0"/>
      <w:marBottom w:val="0"/>
      <w:divBdr>
        <w:top w:val="none" w:sz="0" w:space="0" w:color="auto"/>
        <w:left w:val="none" w:sz="0" w:space="0" w:color="auto"/>
        <w:bottom w:val="none" w:sz="0" w:space="0" w:color="auto"/>
        <w:right w:val="none" w:sz="0" w:space="0" w:color="auto"/>
      </w:divBdr>
    </w:div>
    <w:div w:id="96027372">
      <w:bodyDiv w:val="1"/>
      <w:marLeft w:val="0"/>
      <w:marRight w:val="0"/>
      <w:marTop w:val="0"/>
      <w:marBottom w:val="0"/>
      <w:divBdr>
        <w:top w:val="none" w:sz="0" w:space="0" w:color="auto"/>
        <w:left w:val="none" w:sz="0" w:space="0" w:color="auto"/>
        <w:bottom w:val="none" w:sz="0" w:space="0" w:color="auto"/>
        <w:right w:val="none" w:sz="0" w:space="0" w:color="auto"/>
      </w:divBdr>
    </w:div>
    <w:div w:id="140540759">
      <w:bodyDiv w:val="1"/>
      <w:marLeft w:val="0"/>
      <w:marRight w:val="0"/>
      <w:marTop w:val="0"/>
      <w:marBottom w:val="0"/>
      <w:divBdr>
        <w:top w:val="none" w:sz="0" w:space="0" w:color="auto"/>
        <w:left w:val="none" w:sz="0" w:space="0" w:color="auto"/>
        <w:bottom w:val="none" w:sz="0" w:space="0" w:color="auto"/>
        <w:right w:val="none" w:sz="0" w:space="0" w:color="auto"/>
      </w:divBdr>
      <w:divsChild>
        <w:div w:id="1697651711">
          <w:marLeft w:val="0"/>
          <w:marRight w:val="0"/>
          <w:marTop w:val="0"/>
          <w:marBottom w:val="0"/>
          <w:divBdr>
            <w:top w:val="none" w:sz="0" w:space="0" w:color="auto"/>
            <w:left w:val="none" w:sz="0" w:space="0" w:color="auto"/>
            <w:bottom w:val="none" w:sz="0" w:space="0" w:color="auto"/>
            <w:right w:val="none" w:sz="0" w:space="0" w:color="auto"/>
          </w:divBdr>
          <w:divsChild>
            <w:div w:id="1874921692">
              <w:marLeft w:val="0"/>
              <w:marRight w:val="0"/>
              <w:marTop w:val="0"/>
              <w:marBottom w:val="0"/>
              <w:divBdr>
                <w:top w:val="none" w:sz="0" w:space="0" w:color="auto"/>
                <w:left w:val="none" w:sz="0" w:space="0" w:color="auto"/>
                <w:bottom w:val="none" w:sz="0" w:space="0" w:color="auto"/>
                <w:right w:val="none" w:sz="0" w:space="0" w:color="auto"/>
              </w:divBdr>
              <w:divsChild>
                <w:div w:id="11075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37690">
      <w:bodyDiv w:val="1"/>
      <w:marLeft w:val="0"/>
      <w:marRight w:val="0"/>
      <w:marTop w:val="0"/>
      <w:marBottom w:val="0"/>
      <w:divBdr>
        <w:top w:val="none" w:sz="0" w:space="0" w:color="auto"/>
        <w:left w:val="none" w:sz="0" w:space="0" w:color="auto"/>
        <w:bottom w:val="none" w:sz="0" w:space="0" w:color="auto"/>
        <w:right w:val="none" w:sz="0" w:space="0" w:color="auto"/>
      </w:divBdr>
    </w:div>
    <w:div w:id="310330573">
      <w:bodyDiv w:val="1"/>
      <w:marLeft w:val="0"/>
      <w:marRight w:val="0"/>
      <w:marTop w:val="0"/>
      <w:marBottom w:val="0"/>
      <w:divBdr>
        <w:top w:val="none" w:sz="0" w:space="0" w:color="auto"/>
        <w:left w:val="none" w:sz="0" w:space="0" w:color="auto"/>
        <w:bottom w:val="none" w:sz="0" w:space="0" w:color="auto"/>
        <w:right w:val="none" w:sz="0" w:space="0" w:color="auto"/>
      </w:divBdr>
    </w:div>
    <w:div w:id="365066132">
      <w:bodyDiv w:val="1"/>
      <w:marLeft w:val="0"/>
      <w:marRight w:val="0"/>
      <w:marTop w:val="0"/>
      <w:marBottom w:val="0"/>
      <w:divBdr>
        <w:top w:val="none" w:sz="0" w:space="0" w:color="auto"/>
        <w:left w:val="none" w:sz="0" w:space="0" w:color="auto"/>
        <w:bottom w:val="none" w:sz="0" w:space="0" w:color="auto"/>
        <w:right w:val="none" w:sz="0" w:space="0" w:color="auto"/>
      </w:divBdr>
    </w:div>
    <w:div w:id="369498554">
      <w:bodyDiv w:val="1"/>
      <w:marLeft w:val="0"/>
      <w:marRight w:val="0"/>
      <w:marTop w:val="0"/>
      <w:marBottom w:val="0"/>
      <w:divBdr>
        <w:top w:val="none" w:sz="0" w:space="0" w:color="auto"/>
        <w:left w:val="none" w:sz="0" w:space="0" w:color="auto"/>
        <w:bottom w:val="none" w:sz="0" w:space="0" w:color="auto"/>
        <w:right w:val="none" w:sz="0" w:space="0" w:color="auto"/>
      </w:divBdr>
    </w:div>
    <w:div w:id="459685086">
      <w:bodyDiv w:val="1"/>
      <w:marLeft w:val="0"/>
      <w:marRight w:val="0"/>
      <w:marTop w:val="0"/>
      <w:marBottom w:val="0"/>
      <w:divBdr>
        <w:top w:val="none" w:sz="0" w:space="0" w:color="auto"/>
        <w:left w:val="none" w:sz="0" w:space="0" w:color="auto"/>
        <w:bottom w:val="none" w:sz="0" w:space="0" w:color="auto"/>
        <w:right w:val="none" w:sz="0" w:space="0" w:color="auto"/>
      </w:divBdr>
      <w:divsChild>
        <w:div w:id="50661481">
          <w:marLeft w:val="0"/>
          <w:marRight w:val="0"/>
          <w:marTop w:val="0"/>
          <w:marBottom w:val="0"/>
          <w:divBdr>
            <w:top w:val="none" w:sz="0" w:space="0" w:color="auto"/>
            <w:left w:val="none" w:sz="0" w:space="0" w:color="auto"/>
            <w:bottom w:val="none" w:sz="0" w:space="0" w:color="auto"/>
            <w:right w:val="none" w:sz="0" w:space="0" w:color="auto"/>
          </w:divBdr>
          <w:divsChild>
            <w:div w:id="761335499">
              <w:marLeft w:val="0"/>
              <w:marRight w:val="0"/>
              <w:marTop w:val="0"/>
              <w:marBottom w:val="0"/>
              <w:divBdr>
                <w:top w:val="none" w:sz="0" w:space="0" w:color="auto"/>
                <w:left w:val="none" w:sz="0" w:space="0" w:color="auto"/>
                <w:bottom w:val="none" w:sz="0" w:space="0" w:color="auto"/>
                <w:right w:val="none" w:sz="0" w:space="0" w:color="auto"/>
              </w:divBdr>
              <w:divsChild>
                <w:div w:id="14519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0904">
      <w:bodyDiv w:val="1"/>
      <w:marLeft w:val="0"/>
      <w:marRight w:val="0"/>
      <w:marTop w:val="0"/>
      <w:marBottom w:val="0"/>
      <w:divBdr>
        <w:top w:val="none" w:sz="0" w:space="0" w:color="auto"/>
        <w:left w:val="none" w:sz="0" w:space="0" w:color="auto"/>
        <w:bottom w:val="none" w:sz="0" w:space="0" w:color="auto"/>
        <w:right w:val="none" w:sz="0" w:space="0" w:color="auto"/>
      </w:divBdr>
    </w:div>
    <w:div w:id="686103875">
      <w:bodyDiv w:val="1"/>
      <w:marLeft w:val="0"/>
      <w:marRight w:val="0"/>
      <w:marTop w:val="0"/>
      <w:marBottom w:val="0"/>
      <w:divBdr>
        <w:top w:val="none" w:sz="0" w:space="0" w:color="auto"/>
        <w:left w:val="none" w:sz="0" w:space="0" w:color="auto"/>
        <w:bottom w:val="none" w:sz="0" w:space="0" w:color="auto"/>
        <w:right w:val="none" w:sz="0" w:space="0" w:color="auto"/>
      </w:divBdr>
    </w:div>
    <w:div w:id="792752356">
      <w:bodyDiv w:val="1"/>
      <w:marLeft w:val="0"/>
      <w:marRight w:val="0"/>
      <w:marTop w:val="0"/>
      <w:marBottom w:val="0"/>
      <w:divBdr>
        <w:top w:val="none" w:sz="0" w:space="0" w:color="auto"/>
        <w:left w:val="none" w:sz="0" w:space="0" w:color="auto"/>
        <w:bottom w:val="none" w:sz="0" w:space="0" w:color="auto"/>
        <w:right w:val="none" w:sz="0" w:space="0" w:color="auto"/>
      </w:divBdr>
    </w:div>
    <w:div w:id="807434011">
      <w:bodyDiv w:val="1"/>
      <w:marLeft w:val="0"/>
      <w:marRight w:val="0"/>
      <w:marTop w:val="0"/>
      <w:marBottom w:val="0"/>
      <w:divBdr>
        <w:top w:val="none" w:sz="0" w:space="0" w:color="auto"/>
        <w:left w:val="none" w:sz="0" w:space="0" w:color="auto"/>
        <w:bottom w:val="none" w:sz="0" w:space="0" w:color="auto"/>
        <w:right w:val="none" w:sz="0" w:space="0" w:color="auto"/>
      </w:divBdr>
    </w:div>
    <w:div w:id="863784484">
      <w:bodyDiv w:val="1"/>
      <w:marLeft w:val="0"/>
      <w:marRight w:val="0"/>
      <w:marTop w:val="0"/>
      <w:marBottom w:val="0"/>
      <w:divBdr>
        <w:top w:val="none" w:sz="0" w:space="0" w:color="auto"/>
        <w:left w:val="none" w:sz="0" w:space="0" w:color="auto"/>
        <w:bottom w:val="none" w:sz="0" w:space="0" w:color="auto"/>
        <w:right w:val="none" w:sz="0" w:space="0" w:color="auto"/>
      </w:divBdr>
    </w:div>
    <w:div w:id="872692797">
      <w:bodyDiv w:val="1"/>
      <w:marLeft w:val="0"/>
      <w:marRight w:val="0"/>
      <w:marTop w:val="0"/>
      <w:marBottom w:val="0"/>
      <w:divBdr>
        <w:top w:val="none" w:sz="0" w:space="0" w:color="auto"/>
        <w:left w:val="none" w:sz="0" w:space="0" w:color="auto"/>
        <w:bottom w:val="none" w:sz="0" w:space="0" w:color="auto"/>
        <w:right w:val="none" w:sz="0" w:space="0" w:color="auto"/>
      </w:divBdr>
    </w:div>
    <w:div w:id="894512357">
      <w:bodyDiv w:val="1"/>
      <w:marLeft w:val="0"/>
      <w:marRight w:val="0"/>
      <w:marTop w:val="0"/>
      <w:marBottom w:val="0"/>
      <w:divBdr>
        <w:top w:val="none" w:sz="0" w:space="0" w:color="auto"/>
        <w:left w:val="none" w:sz="0" w:space="0" w:color="auto"/>
        <w:bottom w:val="none" w:sz="0" w:space="0" w:color="auto"/>
        <w:right w:val="none" w:sz="0" w:space="0" w:color="auto"/>
      </w:divBdr>
      <w:divsChild>
        <w:div w:id="1718435499">
          <w:marLeft w:val="0"/>
          <w:marRight w:val="0"/>
          <w:marTop w:val="0"/>
          <w:marBottom w:val="0"/>
          <w:divBdr>
            <w:top w:val="none" w:sz="0" w:space="0" w:color="auto"/>
            <w:left w:val="none" w:sz="0" w:space="0" w:color="auto"/>
            <w:bottom w:val="none" w:sz="0" w:space="0" w:color="auto"/>
            <w:right w:val="none" w:sz="0" w:space="0" w:color="auto"/>
          </w:divBdr>
          <w:divsChild>
            <w:div w:id="671104724">
              <w:marLeft w:val="0"/>
              <w:marRight w:val="0"/>
              <w:marTop w:val="0"/>
              <w:marBottom w:val="0"/>
              <w:divBdr>
                <w:top w:val="none" w:sz="0" w:space="0" w:color="auto"/>
                <w:left w:val="none" w:sz="0" w:space="0" w:color="auto"/>
                <w:bottom w:val="none" w:sz="0" w:space="0" w:color="auto"/>
                <w:right w:val="none" w:sz="0" w:space="0" w:color="auto"/>
              </w:divBdr>
              <w:divsChild>
                <w:div w:id="1605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1332">
      <w:bodyDiv w:val="1"/>
      <w:marLeft w:val="0"/>
      <w:marRight w:val="0"/>
      <w:marTop w:val="0"/>
      <w:marBottom w:val="0"/>
      <w:divBdr>
        <w:top w:val="none" w:sz="0" w:space="0" w:color="auto"/>
        <w:left w:val="none" w:sz="0" w:space="0" w:color="auto"/>
        <w:bottom w:val="none" w:sz="0" w:space="0" w:color="auto"/>
        <w:right w:val="none" w:sz="0" w:space="0" w:color="auto"/>
      </w:divBdr>
      <w:divsChild>
        <w:div w:id="424083725">
          <w:marLeft w:val="0"/>
          <w:marRight w:val="0"/>
          <w:marTop w:val="0"/>
          <w:marBottom w:val="0"/>
          <w:divBdr>
            <w:top w:val="none" w:sz="0" w:space="0" w:color="auto"/>
            <w:left w:val="none" w:sz="0" w:space="0" w:color="auto"/>
            <w:bottom w:val="none" w:sz="0" w:space="0" w:color="auto"/>
            <w:right w:val="none" w:sz="0" w:space="0" w:color="auto"/>
          </w:divBdr>
          <w:divsChild>
            <w:div w:id="1000501303">
              <w:marLeft w:val="0"/>
              <w:marRight w:val="0"/>
              <w:marTop w:val="0"/>
              <w:marBottom w:val="0"/>
              <w:divBdr>
                <w:top w:val="none" w:sz="0" w:space="0" w:color="auto"/>
                <w:left w:val="none" w:sz="0" w:space="0" w:color="auto"/>
                <w:bottom w:val="none" w:sz="0" w:space="0" w:color="auto"/>
                <w:right w:val="none" w:sz="0" w:space="0" w:color="auto"/>
              </w:divBdr>
              <w:divsChild>
                <w:div w:id="17286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246">
      <w:bodyDiv w:val="1"/>
      <w:marLeft w:val="0"/>
      <w:marRight w:val="0"/>
      <w:marTop w:val="0"/>
      <w:marBottom w:val="0"/>
      <w:divBdr>
        <w:top w:val="none" w:sz="0" w:space="0" w:color="auto"/>
        <w:left w:val="none" w:sz="0" w:space="0" w:color="auto"/>
        <w:bottom w:val="none" w:sz="0" w:space="0" w:color="auto"/>
        <w:right w:val="none" w:sz="0" w:space="0" w:color="auto"/>
      </w:divBdr>
    </w:div>
    <w:div w:id="1364359364">
      <w:bodyDiv w:val="1"/>
      <w:marLeft w:val="0"/>
      <w:marRight w:val="0"/>
      <w:marTop w:val="0"/>
      <w:marBottom w:val="0"/>
      <w:divBdr>
        <w:top w:val="none" w:sz="0" w:space="0" w:color="auto"/>
        <w:left w:val="none" w:sz="0" w:space="0" w:color="auto"/>
        <w:bottom w:val="none" w:sz="0" w:space="0" w:color="auto"/>
        <w:right w:val="none" w:sz="0" w:space="0" w:color="auto"/>
      </w:divBdr>
    </w:div>
    <w:div w:id="1381980696">
      <w:bodyDiv w:val="1"/>
      <w:marLeft w:val="0"/>
      <w:marRight w:val="0"/>
      <w:marTop w:val="0"/>
      <w:marBottom w:val="0"/>
      <w:divBdr>
        <w:top w:val="none" w:sz="0" w:space="0" w:color="auto"/>
        <w:left w:val="none" w:sz="0" w:space="0" w:color="auto"/>
        <w:bottom w:val="none" w:sz="0" w:space="0" w:color="auto"/>
        <w:right w:val="none" w:sz="0" w:space="0" w:color="auto"/>
      </w:divBdr>
      <w:divsChild>
        <w:div w:id="123626075">
          <w:marLeft w:val="0"/>
          <w:marRight w:val="0"/>
          <w:marTop w:val="0"/>
          <w:marBottom w:val="0"/>
          <w:divBdr>
            <w:top w:val="none" w:sz="0" w:space="0" w:color="auto"/>
            <w:left w:val="none" w:sz="0" w:space="0" w:color="auto"/>
            <w:bottom w:val="none" w:sz="0" w:space="0" w:color="auto"/>
            <w:right w:val="none" w:sz="0" w:space="0" w:color="auto"/>
          </w:divBdr>
          <w:divsChild>
            <w:div w:id="2009945468">
              <w:marLeft w:val="0"/>
              <w:marRight w:val="0"/>
              <w:marTop w:val="0"/>
              <w:marBottom w:val="0"/>
              <w:divBdr>
                <w:top w:val="none" w:sz="0" w:space="0" w:color="auto"/>
                <w:left w:val="none" w:sz="0" w:space="0" w:color="auto"/>
                <w:bottom w:val="none" w:sz="0" w:space="0" w:color="auto"/>
                <w:right w:val="none" w:sz="0" w:space="0" w:color="auto"/>
              </w:divBdr>
              <w:divsChild>
                <w:div w:id="1176965988">
                  <w:marLeft w:val="0"/>
                  <w:marRight w:val="0"/>
                  <w:marTop w:val="0"/>
                  <w:marBottom w:val="0"/>
                  <w:divBdr>
                    <w:top w:val="none" w:sz="0" w:space="0" w:color="auto"/>
                    <w:left w:val="none" w:sz="0" w:space="0" w:color="auto"/>
                    <w:bottom w:val="none" w:sz="0" w:space="0" w:color="auto"/>
                    <w:right w:val="none" w:sz="0" w:space="0" w:color="auto"/>
                  </w:divBdr>
                  <w:divsChild>
                    <w:div w:id="8690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7988">
      <w:bodyDiv w:val="1"/>
      <w:marLeft w:val="0"/>
      <w:marRight w:val="0"/>
      <w:marTop w:val="0"/>
      <w:marBottom w:val="0"/>
      <w:divBdr>
        <w:top w:val="none" w:sz="0" w:space="0" w:color="auto"/>
        <w:left w:val="none" w:sz="0" w:space="0" w:color="auto"/>
        <w:bottom w:val="none" w:sz="0" w:space="0" w:color="auto"/>
        <w:right w:val="none" w:sz="0" w:space="0" w:color="auto"/>
      </w:divBdr>
    </w:div>
    <w:div w:id="1911232436">
      <w:bodyDiv w:val="1"/>
      <w:marLeft w:val="0"/>
      <w:marRight w:val="0"/>
      <w:marTop w:val="0"/>
      <w:marBottom w:val="0"/>
      <w:divBdr>
        <w:top w:val="none" w:sz="0" w:space="0" w:color="auto"/>
        <w:left w:val="none" w:sz="0" w:space="0" w:color="auto"/>
        <w:bottom w:val="none" w:sz="0" w:space="0" w:color="auto"/>
        <w:right w:val="none" w:sz="0" w:space="0" w:color="auto"/>
      </w:divBdr>
    </w:div>
    <w:div w:id="2065137198">
      <w:bodyDiv w:val="1"/>
      <w:marLeft w:val="0"/>
      <w:marRight w:val="0"/>
      <w:marTop w:val="0"/>
      <w:marBottom w:val="0"/>
      <w:divBdr>
        <w:top w:val="none" w:sz="0" w:space="0" w:color="auto"/>
        <w:left w:val="none" w:sz="0" w:space="0" w:color="auto"/>
        <w:bottom w:val="none" w:sz="0" w:space="0" w:color="auto"/>
        <w:right w:val="none" w:sz="0" w:space="0" w:color="auto"/>
      </w:divBdr>
    </w:div>
    <w:div w:id="2141991600">
      <w:bodyDiv w:val="1"/>
      <w:marLeft w:val="0"/>
      <w:marRight w:val="0"/>
      <w:marTop w:val="0"/>
      <w:marBottom w:val="0"/>
      <w:divBdr>
        <w:top w:val="none" w:sz="0" w:space="0" w:color="auto"/>
        <w:left w:val="none" w:sz="0" w:space="0" w:color="auto"/>
        <w:bottom w:val="none" w:sz="0" w:space="0" w:color="auto"/>
        <w:right w:val="none" w:sz="0" w:space="0" w:color="auto"/>
      </w:divBdr>
      <w:divsChild>
        <w:div w:id="1948392226">
          <w:marLeft w:val="0"/>
          <w:marRight w:val="0"/>
          <w:marTop w:val="0"/>
          <w:marBottom w:val="0"/>
          <w:divBdr>
            <w:top w:val="none" w:sz="0" w:space="0" w:color="auto"/>
            <w:left w:val="none" w:sz="0" w:space="0" w:color="auto"/>
            <w:bottom w:val="none" w:sz="0" w:space="0" w:color="auto"/>
            <w:right w:val="none" w:sz="0" w:space="0" w:color="auto"/>
          </w:divBdr>
          <w:divsChild>
            <w:div w:id="1626348339">
              <w:marLeft w:val="0"/>
              <w:marRight w:val="0"/>
              <w:marTop w:val="0"/>
              <w:marBottom w:val="0"/>
              <w:divBdr>
                <w:top w:val="none" w:sz="0" w:space="0" w:color="auto"/>
                <w:left w:val="none" w:sz="0" w:space="0" w:color="auto"/>
                <w:bottom w:val="none" w:sz="0" w:space="0" w:color="auto"/>
                <w:right w:val="none" w:sz="0" w:space="0" w:color="auto"/>
              </w:divBdr>
              <w:divsChild>
                <w:div w:id="184293370">
                  <w:marLeft w:val="0"/>
                  <w:marRight w:val="0"/>
                  <w:marTop w:val="0"/>
                  <w:marBottom w:val="0"/>
                  <w:divBdr>
                    <w:top w:val="none" w:sz="0" w:space="0" w:color="auto"/>
                    <w:left w:val="none" w:sz="0" w:space="0" w:color="auto"/>
                    <w:bottom w:val="none" w:sz="0" w:space="0" w:color="auto"/>
                    <w:right w:val="none" w:sz="0" w:space="0" w:color="auto"/>
                  </w:divBdr>
                  <w:divsChild>
                    <w:div w:id="14811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DEE5DAC5C3E04BB850700D4B918FA8" ma:contentTypeVersion="14" ma:contentTypeDescription="Create a new document." ma:contentTypeScope="" ma:versionID="ee44cfc7415e38725c6571c735833b7d">
  <xsd:schema xmlns:xsd="http://www.w3.org/2001/XMLSchema" xmlns:xs="http://www.w3.org/2001/XMLSchema" xmlns:p="http://schemas.microsoft.com/office/2006/metadata/properties" xmlns:ns3="5f898c3c-1a6c-47b0-8d41-c99f7bd3ab11" targetNamespace="http://schemas.microsoft.com/office/2006/metadata/properties" ma:root="true" ma:fieldsID="39dc3235710f703ea4449a70210bafab" ns3:_="">
    <xsd:import namespace="5f898c3c-1a6c-47b0-8d41-c99f7bd3a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98c3c-1a6c-47b0-8d41-c99f7bd3a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01F8A-54A5-420E-834D-22FD53F512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94CC51-9AE4-45E9-97E9-9FE27CB6D606}">
  <ds:schemaRefs>
    <ds:schemaRef ds:uri="http://schemas.microsoft.com/sharepoint/v3/contenttype/forms"/>
  </ds:schemaRefs>
</ds:datastoreItem>
</file>

<file path=customXml/itemProps3.xml><?xml version="1.0" encoding="utf-8"?>
<ds:datastoreItem xmlns:ds="http://schemas.openxmlformats.org/officeDocument/2006/customXml" ds:itemID="{F9F7A5F4-8E23-4CFB-B09A-73077529A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98c3c-1a6c-47b0-8d41-c99f7bd3a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20664-50D4-467A-87DC-EBA90DF96DDB}">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1524</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Karen M. (she/her/hers)</dc:creator>
  <cp:keywords/>
  <dc:description/>
  <cp:lastModifiedBy>Goldstein, Karen M.</cp:lastModifiedBy>
  <cp:revision>3</cp:revision>
  <dcterms:created xsi:type="dcterms:W3CDTF">2025-04-22T23:52:00Z</dcterms:created>
  <dcterms:modified xsi:type="dcterms:W3CDTF">2025-04-22T23:54:00Z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ac14cacb62d8b45990b06ade726dd9834fab959b41f3ca6c8237ac03c5be0a27</vt:lpwstr>
  </property>
  <property fmtid="{D5CDD505-2E9C-101B-9397-08002B2CF9AE}" pid="3" name="ContentTypeId">
    <vt:lpwstr>0x01010056DEE5DAC5C3E04BB850700D4B918FA8</vt:lpwstr>
  </property>
</Properties>
</file>